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B500F" w14:textId="5EF47A46" w:rsidR="00297576" w:rsidRPr="00563DF2" w:rsidRDefault="00297576" w:rsidP="00985A21">
      <w:pPr>
        <w:tabs>
          <w:tab w:val="left" w:pos="5704"/>
        </w:tabs>
        <w:autoSpaceDE w:val="0"/>
        <w:autoSpaceDN w:val="0"/>
        <w:bidi/>
        <w:adjustRightInd w:val="0"/>
        <w:spacing w:after="0" w:line="240" w:lineRule="auto"/>
        <w:ind w:right="426"/>
        <w:jc w:val="center"/>
        <w:rPr>
          <w:rFonts w:ascii="Times New Roman" w:hAnsi="Times New Roman" w:cs="Times New Roman"/>
          <w:b/>
          <w:bCs/>
          <w:sz w:val="32"/>
          <w:szCs w:val="32"/>
          <w:u w:val="single"/>
          <w:lang w:bidi="ar-TN"/>
        </w:rPr>
      </w:pPr>
      <w:r w:rsidRPr="00563DF2">
        <w:rPr>
          <w:rFonts w:ascii="Times New Roman" w:hAnsi="Times New Roman" w:cs="Times New Roman"/>
          <w:b/>
          <w:bCs/>
          <w:sz w:val="32"/>
          <w:szCs w:val="32"/>
          <w:u w:val="single"/>
          <w:rtl/>
          <w:lang w:bidi="ar-TN"/>
        </w:rPr>
        <w:t>محضر ال</w:t>
      </w:r>
      <w:r w:rsidRPr="00563DF2">
        <w:rPr>
          <w:rFonts w:ascii="Times New Roman" w:hAnsi="Times New Roman" w:cs="Times New Roman" w:hint="cs"/>
          <w:b/>
          <w:bCs/>
          <w:sz w:val="32"/>
          <w:szCs w:val="32"/>
          <w:u w:val="single"/>
          <w:rtl/>
          <w:lang w:bidi="ar-TN"/>
        </w:rPr>
        <w:t>جلسة</w:t>
      </w:r>
      <w:r>
        <w:rPr>
          <w:rFonts w:ascii="Times New Roman" w:hAnsi="Times New Roman" w:cs="Times New Roman"/>
          <w:b/>
          <w:bCs/>
          <w:sz w:val="32"/>
          <w:szCs w:val="32"/>
          <w:u w:val="single"/>
          <w:rtl/>
          <w:lang w:bidi="ar-TN"/>
        </w:rPr>
        <w:t xml:space="preserve"> ال</w:t>
      </w:r>
      <w:r>
        <w:rPr>
          <w:rFonts w:ascii="Times New Roman" w:hAnsi="Times New Roman" w:cs="Times New Roman" w:hint="cs"/>
          <w:b/>
          <w:bCs/>
          <w:sz w:val="32"/>
          <w:szCs w:val="32"/>
          <w:u w:val="single"/>
          <w:rtl/>
          <w:lang w:bidi="ar-TN"/>
        </w:rPr>
        <w:t>ا</w:t>
      </w:r>
      <w:r w:rsidRPr="00563DF2">
        <w:rPr>
          <w:rFonts w:ascii="Times New Roman" w:hAnsi="Times New Roman" w:cs="Times New Roman"/>
          <w:b/>
          <w:bCs/>
          <w:sz w:val="32"/>
          <w:szCs w:val="32"/>
          <w:u w:val="single"/>
          <w:rtl/>
          <w:lang w:bidi="ar-TN"/>
        </w:rPr>
        <w:t xml:space="preserve">ستثنائية للمجلس البلدي ببلدية </w:t>
      </w:r>
      <w:r w:rsidRPr="00563DF2">
        <w:rPr>
          <w:rFonts w:ascii="Times New Roman" w:hAnsi="Times New Roman" w:cs="Times New Roman" w:hint="cs"/>
          <w:b/>
          <w:bCs/>
          <w:sz w:val="32"/>
          <w:szCs w:val="32"/>
          <w:u w:val="single"/>
          <w:rtl/>
          <w:lang w:bidi="ar-TN"/>
        </w:rPr>
        <w:t>المهدية</w:t>
      </w:r>
    </w:p>
    <w:p w14:paraId="6EBB17D4" w14:textId="77777777" w:rsidR="00297576" w:rsidRDefault="00297576" w:rsidP="00985A21">
      <w:pPr>
        <w:tabs>
          <w:tab w:val="left" w:pos="5704"/>
        </w:tabs>
        <w:autoSpaceDE w:val="0"/>
        <w:autoSpaceDN w:val="0"/>
        <w:bidi/>
        <w:adjustRightInd w:val="0"/>
        <w:spacing w:after="0"/>
        <w:ind w:right="426"/>
        <w:jc w:val="center"/>
        <w:rPr>
          <w:rFonts w:ascii="Times New Roman" w:hAnsi="Times New Roman" w:cs="Times New Roman"/>
          <w:b/>
          <w:bCs/>
          <w:sz w:val="32"/>
          <w:szCs w:val="32"/>
          <w:u w:val="single"/>
          <w:rtl/>
          <w:lang w:bidi="ar-TN"/>
        </w:rPr>
      </w:pPr>
      <w:r w:rsidRPr="00563DF2">
        <w:rPr>
          <w:rFonts w:ascii="Times New Roman" w:hAnsi="Times New Roman" w:cs="Times New Roman"/>
          <w:b/>
          <w:bCs/>
          <w:sz w:val="32"/>
          <w:szCs w:val="32"/>
          <w:u w:val="single"/>
          <w:rtl/>
          <w:lang w:bidi="ar-TN"/>
        </w:rPr>
        <w:t xml:space="preserve">بتاريخ </w:t>
      </w:r>
      <w:r w:rsidRPr="00563DF2">
        <w:rPr>
          <w:rFonts w:ascii="Times New Roman" w:hAnsi="Times New Roman" w:cs="Times New Roman" w:hint="cs"/>
          <w:b/>
          <w:bCs/>
          <w:sz w:val="32"/>
          <w:szCs w:val="32"/>
          <w:u w:val="single"/>
          <w:rtl/>
          <w:lang w:bidi="ar-TN"/>
        </w:rPr>
        <w:t>18</w:t>
      </w:r>
      <w:r w:rsidRPr="00563DF2">
        <w:rPr>
          <w:rFonts w:ascii="Times New Roman" w:hAnsi="Times New Roman" w:cs="Times New Roman"/>
          <w:b/>
          <w:bCs/>
          <w:sz w:val="32"/>
          <w:szCs w:val="32"/>
          <w:u w:val="single"/>
          <w:rtl/>
          <w:lang w:bidi="ar-TN"/>
        </w:rPr>
        <w:t xml:space="preserve"> </w:t>
      </w:r>
      <w:proofErr w:type="spellStart"/>
      <w:r w:rsidRPr="00563DF2">
        <w:rPr>
          <w:rFonts w:ascii="Times New Roman" w:hAnsi="Times New Roman" w:cs="Times New Roman" w:hint="cs"/>
          <w:b/>
          <w:bCs/>
          <w:sz w:val="32"/>
          <w:szCs w:val="32"/>
          <w:u w:val="single"/>
          <w:rtl/>
          <w:lang w:bidi="ar-TN"/>
        </w:rPr>
        <w:t>جانفي</w:t>
      </w:r>
      <w:proofErr w:type="spellEnd"/>
      <w:r w:rsidRPr="00563DF2">
        <w:rPr>
          <w:rFonts w:ascii="Times New Roman" w:hAnsi="Times New Roman" w:cs="Times New Roman"/>
          <w:b/>
          <w:bCs/>
          <w:sz w:val="32"/>
          <w:szCs w:val="32"/>
          <w:u w:val="single"/>
          <w:rtl/>
          <w:lang w:bidi="ar-TN"/>
        </w:rPr>
        <w:t xml:space="preserve"> </w:t>
      </w:r>
      <w:r w:rsidRPr="00563DF2">
        <w:rPr>
          <w:rFonts w:ascii="Times New Roman" w:hAnsi="Times New Roman" w:cs="Times New Roman" w:hint="cs"/>
          <w:b/>
          <w:bCs/>
          <w:sz w:val="32"/>
          <w:szCs w:val="32"/>
          <w:u w:val="single"/>
          <w:rtl/>
          <w:lang w:bidi="ar-TN"/>
        </w:rPr>
        <w:t xml:space="preserve">2022 </w:t>
      </w:r>
    </w:p>
    <w:p w14:paraId="1A8E0BB1" w14:textId="77777777" w:rsidR="00297576" w:rsidRPr="00FD13A4" w:rsidRDefault="00297576" w:rsidP="00985A21">
      <w:pPr>
        <w:autoSpaceDE w:val="0"/>
        <w:autoSpaceDN w:val="0"/>
        <w:bidi/>
        <w:adjustRightInd w:val="0"/>
        <w:spacing w:after="0" w:line="360" w:lineRule="auto"/>
        <w:ind w:left="-567" w:right="426"/>
        <w:jc w:val="both"/>
        <w:rPr>
          <w:rFonts w:ascii="Arial" w:hAnsi="Arial" w:cs="Arial"/>
          <w:b/>
          <w:bCs/>
          <w:sz w:val="28"/>
          <w:szCs w:val="28"/>
          <w:u w:val="single"/>
          <w:rtl/>
          <w:lang w:bidi="ar-TN"/>
        </w:rPr>
      </w:pPr>
      <w:r w:rsidRPr="00FD13A4">
        <w:rPr>
          <w:rFonts w:ascii="Arial" w:hAnsi="Arial" w:cs="Arial"/>
          <w:b/>
          <w:bCs/>
          <w:sz w:val="28"/>
          <w:szCs w:val="28"/>
          <w:u w:val="single"/>
          <w:lang w:bidi="ar-TN"/>
        </w:rPr>
        <w:t>I</w:t>
      </w:r>
      <w:r w:rsidRPr="00FD13A4">
        <w:rPr>
          <w:rFonts w:ascii="Arial" w:hAnsi="Arial" w:cs="Arial"/>
          <w:b/>
          <w:bCs/>
          <w:sz w:val="28"/>
          <w:szCs w:val="28"/>
          <w:u w:val="single"/>
          <w:rtl/>
          <w:lang w:bidi="ar-TN"/>
        </w:rPr>
        <w:t xml:space="preserve"> - الإطار القانوني للجلسة</w:t>
      </w:r>
      <w:r w:rsidRPr="00FD13A4">
        <w:rPr>
          <w:rFonts w:ascii="Arial" w:hAnsi="Arial" w:cs="Arial"/>
          <w:b/>
          <w:bCs/>
          <w:sz w:val="28"/>
          <w:szCs w:val="28"/>
          <w:u w:val="single"/>
          <w:lang w:bidi="ar-TN"/>
        </w:rPr>
        <w:t xml:space="preserve"> : </w:t>
      </w:r>
    </w:p>
    <w:p w14:paraId="78E02F06" w14:textId="565BE71C" w:rsidR="00297576" w:rsidRPr="00FD13A4" w:rsidRDefault="00297576" w:rsidP="00997807">
      <w:pPr>
        <w:autoSpaceDE w:val="0"/>
        <w:autoSpaceDN w:val="0"/>
        <w:bidi/>
        <w:adjustRightInd w:val="0"/>
        <w:spacing w:after="0" w:line="360" w:lineRule="auto"/>
        <w:ind w:left="-1093" w:right="426"/>
        <w:jc w:val="both"/>
        <w:rPr>
          <w:rFonts w:ascii="Arial" w:hAnsi="Arial" w:cs="Arial"/>
          <w:sz w:val="28"/>
          <w:szCs w:val="28"/>
          <w:rtl/>
          <w:lang w:bidi="ar-TN"/>
        </w:rPr>
      </w:pPr>
      <w:r w:rsidRPr="00FD13A4">
        <w:rPr>
          <w:rFonts w:ascii="Arial" w:hAnsi="Arial" w:cs="Arial"/>
          <w:sz w:val="28"/>
          <w:szCs w:val="28"/>
          <w:rtl/>
          <w:lang w:bidi="ar-TN"/>
        </w:rPr>
        <w:t xml:space="preserve">    عملا بمقتضيات القانون الأساسي عدد 29 لسنة 2018 المؤرخ في 9 ماي 2018 المتعلق بمجلة الجماعات </w:t>
      </w:r>
      <w:proofErr w:type="gramStart"/>
      <w:r w:rsidRPr="00FD13A4">
        <w:rPr>
          <w:rFonts w:ascii="Arial" w:hAnsi="Arial" w:cs="Arial"/>
          <w:sz w:val="28"/>
          <w:szCs w:val="28"/>
          <w:rtl/>
          <w:lang w:bidi="ar-TN"/>
        </w:rPr>
        <w:t>المحلية,</w:t>
      </w:r>
      <w:proofErr w:type="gramEnd"/>
      <w:r w:rsidRPr="00FD13A4">
        <w:rPr>
          <w:rFonts w:ascii="Arial" w:hAnsi="Arial" w:cs="Arial"/>
          <w:sz w:val="28"/>
          <w:szCs w:val="28"/>
          <w:rtl/>
          <w:lang w:bidi="ar-TN"/>
        </w:rPr>
        <w:t xml:space="preserve"> وعلى إثر تنصيب المجلس البلدي بالمهدية بتاريخ 04 </w:t>
      </w:r>
      <w:proofErr w:type="spellStart"/>
      <w:r w:rsidRPr="00FD13A4">
        <w:rPr>
          <w:rFonts w:ascii="Arial" w:hAnsi="Arial" w:cs="Arial"/>
          <w:sz w:val="28"/>
          <w:szCs w:val="28"/>
          <w:rtl/>
          <w:lang w:bidi="ar-TN"/>
        </w:rPr>
        <w:t>جويلية</w:t>
      </w:r>
      <w:proofErr w:type="spellEnd"/>
      <w:r w:rsidRPr="00FD13A4">
        <w:rPr>
          <w:rFonts w:ascii="Arial" w:hAnsi="Arial" w:cs="Arial"/>
          <w:sz w:val="28"/>
          <w:szCs w:val="28"/>
          <w:rtl/>
          <w:lang w:bidi="ar-TN"/>
        </w:rPr>
        <w:t xml:space="preserve"> 2018</w:t>
      </w:r>
      <w:r w:rsidR="00997807">
        <w:rPr>
          <w:rFonts w:ascii="Arial" w:hAnsi="Arial" w:cs="Arial" w:hint="cs"/>
          <w:sz w:val="28"/>
          <w:szCs w:val="28"/>
          <w:rtl/>
          <w:lang w:bidi="ar-TN"/>
        </w:rPr>
        <w:t xml:space="preserve">, </w:t>
      </w:r>
      <w:r w:rsidRPr="00FD13A4">
        <w:rPr>
          <w:rFonts w:ascii="Arial" w:hAnsi="Arial" w:cs="Arial"/>
          <w:sz w:val="28"/>
          <w:szCs w:val="28"/>
          <w:rtl/>
          <w:lang w:bidi="ar-TN"/>
        </w:rPr>
        <w:t>وبناء على الاستدعاءات الفردية الموجهة لكافة أعضاء المجلس البلدي بالمهدية عن طريق البريد الإلكتروني و المتضمن "تتشرف رئيسة البلدية باستدعائكم لحضور جلسة استثنائية للمجلس البلدي بالمهدية للنظر في ملف التعبير عن الرغبة في المشاركة ضمن " برنامج إحياء المراكز العمرانية القديمة ".</w:t>
      </w:r>
    </w:p>
    <w:p w14:paraId="4B78F184" w14:textId="77777777" w:rsidR="00297576" w:rsidRPr="00FD13A4" w:rsidRDefault="00297576" w:rsidP="00985A21">
      <w:pPr>
        <w:tabs>
          <w:tab w:val="left" w:pos="6461"/>
        </w:tabs>
        <w:autoSpaceDE w:val="0"/>
        <w:autoSpaceDN w:val="0"/>
        <w:bidi/>
        <w:adjustRightInd w:val="0"/>
        <w:spacing w:after="0" w:line="360" w:lineRule="auto"/>
        <w:ind w:left="-567" w:right="426"/>
        <w:jc w:val="both"/>
        <w:rPr>
          <w:rFonts w:ascii="Arial" w:hAnsi="Arial" w:cs="Arial"/>
          <w:sz w:val="28"/>
          <w:szCs w:val="28"/>
          <w:rtl/>
          <w:lang w:bidi="ar-TN"/>
        </w:rPr>
      </w:pPr>
      <w:r w:rsidRPr="00FD13A4">
        <w:rPr>
          <w:rFonts w:ascii="Arial" w:hAnsi="Arial" w:cs="Arial"/>
          <w:sz w:val="28"/>
          <w:szCs w:val="28"/>
          <w:rtl/>
          <w:lang w:bidi="ar-TN"/>
        </w:rPr>
        <w:t xml:space="preserve">      </w:t>
      </w:r>
      <w:r w:rsidRPr="00FD13A4">
        <w:rPr>
          <w:rFonts w:ascii="Arial" w:hAnsi="Arial" w:cs="Arial"/>
          <w:b/>
          <w:bCs/>
          <w:sz w:val="28"/>
          <w:szCs w:val="28"/>
          <w:u w:val="single"/>
          <w:lang w:bidi="ar-TN"/>
        </w:rPr>
        <w:t>II</w:t>
      </w:r>
      <w:r w:rsidRPr="00FD13A4">
        <w:rPr>
          <w:rFonts w:ascii="Arial" w:hAnsi="Arial" w:cs="Arial"/>
          <w:b/>
          <w:bCs/>
          <w:sz w:val="28"/>
          <w:szCs w:val="28"/>
          <w:u w:val="single"/>
          <w:rtl/>
          <w:lang w:bidi="ar-TN"/>
        </w:rPr>
        <w:t xml:space="preserve"> - وضع الجلسة في إطارها</w:t>
      </w:r>
      <w:r w:rsidRPr="00FD13A4">
        <w:rPr>
          <w:rFonts w:ascii="Arial" w:hAnsi="Arial" w:cs="Arial"/>
          <w:sz w:val="28"/>
          <w:szCs w:val="28"/>
          <w:rtl/>
          <w:lang w:bidi="ar-TN"/>
        </w:rPr>
        <w:t xml:space="preserve"> : </w:t>
      </w:r>
    </w:p>
    <w:p w14:paraId="2730060B" w14:textId="7C114745" w:rsidR="00297576" w:rsidRPr="00FD13A4" w:rsidRDefault="00297576" w:rsidP="00F021A0">
      <w:pPr>
        <w:tabs>
          <w:tab w:val="left" w:pos="5704"/>
        </w:tabs>
        <w:autoSpaceDE w:val="0"/>
        <w:autoSpaceDN w:val="0"/>
        <w:bidi/>
        <w:adjustRightInd w:val="0"/>
        <w:spacing w:after="0" w:line="360" w:lineRule="auto"/>
        <w:ind w:left="-952" w:right="426"/>
        <w:jc w:val="both"/>
        <w:rPr>
          <w:rFonts w:ascii="Arial" w:hAnsi="Arial" w:cs="Arial"/>
          <w:sz w:val="28"/>
          <w:szCs w:val="28"/>
          <w:rtl/>
          <w:lang w:bidi="ar-TN"/>
        </w:rPr>
      </w:pPr>
      <w:bookmarkStart w:id="0" w:name="_GoBack"/>
      <w:r w:rsidRPr="00FD13A4">
        <w:rPr>
          <w:rFonts w:ascii="Arial" w:hAnsi="Arial" w:cs="Arial"/>
          <w:sz w:val="28"/>
          <w:szCs w:val="28"/>
          <w:rtl/>
          <w:lang w:bidi="ar-TN"/>
        </w:rPr>
        <w:t xml:space="preserve">   انعقدت الجلسة الاستثنائية للمجلس البلدي يوم الثلاثاء 18 </w:t>
      </w:r>
      <w:proofErr w:type="spellStart"/>
      <w:r w:rsidRPr="00FD13A4">
        <w:rPr>
          <w:rFonts w:ascii="Arial" w:hAnsi="Arial" w:cs="Arial"/>
          <w:sz w:val="28"/>
          <w:szCs w:val="28"/>
          <w:rtl/>
          <w:lang w:bidi="ar-TN"/>
        </w:rPr>
        <w:t>جانفي</w:t>
      </w:r>
      <w:proofErr w:type="spellEnd"/>
      <w:r w:rsidRPr="00FD13A4">
        <w:rPr>
          <w:rFonts w:ascii="Arial" w:hAnsi="Arial" w:cs="Arial"/>
          <w:sz w:val="28"/>
          <w:szCs w:val="28"/>
          <w:rtl/>
          <w:lang w:bidi="ar-TN"/>
        </w:rPr>
        <w:t xml:space="preserve"> 2022 على الساعة الخامسة مساء بمقر البلدية تحت إشراف السيدة فائزة بوبكر رئيسة البلدية و بحضور عدد 17 من أعضاء المجلس البلدي السيدات و </w:t>
      </w:r>
      <w:proofErr w:type="gramStart"/>
      <w:r w:rsidRPr="00FD13A4">
        <w:rPr>
          <w:rFonts w:ascii="Arial" w:hAnsi="Arial" w:cs="Arial"/>
          <w:sz w:val="28"/>
          <w:szCs w:val="28"/>
          <w:rtl/>
          <w:lang w:bidi="ar-TN"/>
        </w:rPr>
        <w:t>السادة :</w:t>
      </w:r>
      <w:proofErr w:type="gramEnd"/>
      <w:r w:rsidRPr="00FD13A4">
        <w:rPr>
          <w:rFonts w:ascii="Arial" w:hAnsi="Arial" w:cs="Arial"/>
          <w:sz w:val="28"/>
          <w:szCs w:val="28"/>
          <w:rtl/>
          <w:lang w:bidi="ar-TN"/>
        </w:rPr>
        <w:t xml:space="preserve"> أحمد رشاد خميس – الهادي بن الشيخ – سهيل الشيخ الزوالي – محمد الشاهد – فطومة الغول – هيثم بن ابراهم – نسرين خليفة منصور – فتحي بن زينب – طارق </w:t>
      </w:r>
      <w:proofErr w:type="spellStart"/>
      <w:r w:rsidRPr="00FD13A4">
        <w:rPr>
          <w:rFonts w:ascii="Arial" w:hAnsi="Arial" w:cs="Arial"/>
          <w:sz w:val="28"/>
          <w:szCs w:val="28"/>
          <w:rtl/>
          <w:lang w:bidi="ar-TN"/>
        </w:rPr>
        <w:t>الحنشة</w:t>
      </w:r>
      <w:proofErr w:type="spellEnd"/>
      <w:r w:rsidRPr="00FD13A4">
        <w:rPr>
          <w:rFonts w:ascii="Arial" w:hAnsi="Arial" w:cs="Arial"/>
          <w:sz w:val="28"/>
          <w:szCs w:val="28"/>
          <w:rtl/>
          <w:lang w:bidi="ar-TN"/>
        </w:rPr>
        <w:t xml:space="preserve"> – لبنى الزواري – عبير الباجي – وداد سعد الظريف – أنور الجبالي – دليلة </w:t>
      </w:r>
      <w:proofErr w:type="spellStart"/>
      <w:r w:rsidRPr="00FD13A4">
        <w:rPr>
          <w:rFonts w:ascii="Arial" w:hAnsi="Arial" w:cs="Arial"/>
          <w:sz w:val="28"/>
          <w:szCs w:val="28"/>
          <w:rtl/>
          <w:lang w:bidi="ar-TN"/>
        </w:rPr>
        <w:t>القمودي</w:t>
      </w:r>
      <w:proofErr w:type="spellEnd"/>
      <w:r w:rsidRPr="00FD13A4">
        <w:rPr>
          <w:rFonts w:ascii="Arial" w:hAnsi="Arial" w:cs="Arial"/>
          <w:sz w:val="28"/>
          <w:szCs w:val="28"/>
          <w:rtl/>
          <w:lang w:bidi="ar-TN"/>
        </w:rPr>
        <w:t xml:space="preserve"> – هاجر البكوش – ريم الزوالي – محسن كريم.</w:t>
      </w:r>
    </w:p>
    <w:p w14:paraId="78649927" w14:textId="77777777" w:rsidR="00297576" w:rsidRPr="00FD13A4" w:rsidRDefault="00297576" w:rsidP="00F021A0">
      <w:pPr>
        <w:autoSpaceDE w:val="0"/>
        <w:autoSpaceDN w:val="0"/>
        <w:bidi/>
        <w:adjustRightInd w:val="0"/>
        <w:spacing w:after="0" w:line="360" w:lineRule="auto"/>
        <w:ind w:left="-952" w:right="426"/>
        <w:jc w:val="both"/>
        <w:rPr>
          <w:rFonts w:ascii="Arial" w:hAnsi="Arial" w:cs="Arial"/>
          <w:sz w:val="28"/>
          <w:szCs w:val="28"/>
          <w:lang w:bidi="ar-TN"/>
        </w:rPr>
      </w:pPr>
      <w:r w:rsidRPr="00FD13A4">
        <w:rPr>
          <w:rFonts w:ascii="Arial" w:hAnsi="Arial" w:cs="Arial"/>
          <w:sz w:val="28"/>
          <w:szCs w:val="28"/>
          <w:rtl/>
          <w:lang w:bidi="ar-TN"/>
        </w:rPr>
        <w:t>وقد تولى كتابة الجلسة السيد كريم خواجة الكاتب العام للبلدية.</w:t>
      </w:r>
    </w:p>
    <w:p w14:paraId="4654601C" w14:textId="77777777" w:rsidR="00297576" w:rsidRPr="00FD13A4" w:rsidRDefault="00297576" w:rsidP="00F021A0">
      <w:pPr>
        <w:autoSpaceDE w:val="0"/>
        <w:autoSpaceDN w:val="0"/>
        <w:bidi/>
        <w:adjustRightInd w:val="0"/>
        <w:spacing w:after="0" w:line="360" w:lineRule="auto"/>
        <w:ind w:left="-952" w:right="426"/>
        <w:jc w:val="both"/>
        <w:rPr>
          <w:rFonts w:ascii="Arial" w:hAnsi="Arial" w:cs="Arial"/>
          <w:sz w:val="28"/>
          <w:szCs w:val="28"/>
          <w:lang w:bidi="ar-TN"/>
        </w:rPr>
      </w:pPr>
      <w:r w:rsidRPr="00FD13A4">
        <w:rPr>
          <w:rFonts w:ascii="Arial" w:hAnsi="Arial" w:cs="Arial"/>
          <w:sz w:val="28"/>
          <w:szCs w:val="28"/>
          <w:rtl/>
          <w:lang w:bidi="ar-TN"/>
        </w:rPr>
        <w:t xml:space="preserve">افتتحت الجلسة السيدة رئيسة البلدية مرحبا بكافة الحضور مشيرة أنّ هذه الجلسة تندرج في إطار متابعة ملف ترشح بلدية المهدية ضمن " برنامج إحياء المراكز العمرانية القديمة " مؤكدة على ضرورة تظافر كل الجهود للنجاح في هذه المشاركة </w:t>
      </w:r>
      <w:proofErr w:type="gramStart"/>
      <w:r w:rsidRPr="00FD13A4">
        <w:rPr>
          <w:rFonts w:ascii="Arial" w:hAnsi="Arial" w:cs="Arial"/>
          <w:sz w:val="28"/>
          <w:szCs w:val="28"/>
          <w:rtl/>
          <w:lang w:bidi="ar-TN"/>
        </w:rPr>
        <w:t>و الحرص</w:t>
      </w:r>
      <w:proofErr w:type="gramEnd"/>
      <w:r w:rsidRPr="00FD13A4">
        <w:rPr>
          <w:rFonts w:ascii="Arial" w:hAnsi="Arial" w:cs="Arial"/>
          <w:sz w:val="28"/>
          <w:szCs w:val="28"/>
          <w:rtl/>
          <w:lang w:bidi="ar-TN"/>
        </w:rPr>
        <w:t xml:space="preserve"> على استكمال كل الوثائق المطلوبة في </w:t>
      </w:r>
      <w:proofErr w:type="spellStart"/>
      <w:r w:rsidRPr="00FD13A4">
        <w:rPr>
          <w:rFonts w:ascii="Arial" w:hAnsi="Arial" w:cs="Arial"/>
          <w:sz w:val="28"/>
          <w:szCs w:val="28"/>
          <w:rtl/>
          <w:lang w:bidi="ar-TN"/>
        </w:rPr>
        <w:t>الأجال</w:t>
      </w:r>
      <w:proofErr w:type="spellEnd"/>
      <w:r w:rsidRPr="00FD13A4">
        <w:rPr>
          <w:rFonts w:ascii="Arial" w:hAnsi="Arial" w:cs="Arial"/>
          <w:sz w:val="28"/>
          <w:szCs w:val="28"/>
          <w:rtl/>
          <w:lang w:bidi="ar-TN"/>
        </w:rPr>
        <w:t xml:space="preserve"> القانونية.</w:t>
      </w:r>
    </w:p>
    <w:p w14:paraId="2DF7DE3A" w14:textId="77777777" w:rsidR="00297576" w:rsidRPr="00FD13A4" w:rsidRDefault="00297576" w:rsidP="00F021A0">
      <w:pPr>
        <w:autoSpaceDE w:val="0"/>
        <w:autoSpaceDN w:val="0"/>
        <w:bidi/>
        <w:adjustRightInd w:val="0"/>
        <w:spacing w:after="0" w:line="360" w:lineRule="auto"/>
        <w:ind w:left="-952" w:right="426"/>
        <w:jc w:val="both"/>
        <w:rPr>
          <w:rFonts w:ascii="Arial" w:hAnsi="Arial" w:cs="Arial"/>
          <w:sz w:val="28"/>
          <w:szCs w:val="28"/>
          <w:rtl/>
          <w:lang w:bidi="ar-TN"/>
        </w:rPr>
      </w:pPr>
      <w:r w:rsidRPr="00FD13A4">
        <w:rPr>
          <w:rFonts w:ascii="Arial" w:hAnsi="Arial" w:cs="Arial"/>
          <w:sz w:val="28"/>
          <w:szCs w:val="28"/>
          <w:rtl/>
          <w:lang w:bidi="ar-TN"/>
        </w:rPr>
        <w:t xml:space="preserve">ثمّ أحالت الكلمة لأعضاء المجلس لإمكانية اقتراح مواضيع إضافية لجدول الأعمال حيث تقدمت السيدة هاجر البكوش بمذكرّة في خصوص المصادقة على إتمام إجراءات التفويت في منقولات زال الانتفاع بها و تقدمت السيدة فطومة الغول رئيسة الدائرة البلدية </w:t>
      </w:r>
      <w:proofErr w:type="spellStart"/>
      <w:r w:rsidRPr="00FD13A4">
        <w:rPr>
          <w:rFonts w:ascii="Arial" w:hAnsi="Arial" w:cs="Arial"/>
          <w:sz w:val="28"/>
          <w:szCs w:val="28"/>
          <w:rtl/>
          <w:lang w:bidi="ar-TN"/>
        </w:rPr>
        <w:t>بهيبون</w:t>
      </w:r>
      <w:proofErr w:type="spellEnd"/>
      <w:r w:rsidRPr="00FD13A4">
        <w:rPr>
          <w:rFonts w:ascii="Arial" w:hAnsi="Arial" w:cs="Arial"/>
          <w:sz w:val="28"/>
          <w:szCs w:val="28"/>
          <w:rtl/>
          <w:lang w:bidi="ar-TN"/>
        </w:rPr>
        <w:t xml:space="preserve"> بقائمة في أعضاء مجلس الدائرة لعرضها على المجلس البلدي و قد تمت الموافقة على </w:t>
      </w:r>
      <w:bookmarkEnd w:id="0"/>
      <w:r w:rsidRPr="00FD13A4">
        <w:rPr>
          <w:rFonts w:ascii="Arial" w:hAnsi="Arial" w:cs="Arial"/>
          <w:sz w:val="28"/>
          <w:szCs w:val="28"/>
          <w:rtl/>
          <w:lang w:bidi="ar-TN"/>
        </w:rPr>
        <w:t xml:space="preserve">إضافة هذين الموضوعين لجدول أعمال الدورة ثمّ تم الانطلاق في التداول في جدول الأعمال كما </w:t>
      </w:r>
      <w:proofErr w:type="gramStart"/>
      <w:r w:rsidRPr="00FD13A4">
        <w:rPr>
          <w:rFonts w:ascii="Arial" w:hAnsi="Arial" w:cs="Arial"/>
          <w:sz w:val="28"/>
          <w:szCs w:val="28"/>
          <w:rtl/>
          <w:lang w:bidi="ar-TN"/>
        </w:rPr>
        <w:t>يلي :</w:t>
      </w:r>
      <w:proofErr w:type="gramEnd"/>
    </w:p>
    <w:p w14:paraId="1915188F" w14:textId="77777777" w:rsidR="00297576" w:rsidRPr="00FD13A4" w:rsidRDefault="00297576" w:rsidP="00985A21">
      <w:pPr>
        <w:pStyle w:val="Paragraphedeliste"/>
        <w:numPr>
          <w:ilvl w:val="0"/>
          <w:numId w:val="1"/>
        </w:numPr>
        <w:autoSpaceDE w:val="0"/>
        <w:autoSpaceDN w:val="0"/>
        <w:bidi/>
        <w:adjustRightInd w:val="0"/>
        <w:spacing w:after="0" w:line="360" w:lineRule="auto"/>
        <w:ind w:left="-567" w:right="426"/>
        <w:contextualSpacing w:val="0"/>
        <w:jc w:val="both"/>
        <w:rPr>
          <w:rFonts w:ascii="Arial" w:hAnsi="Arial" w:cs="Arial"/>
          <w:b/>
          <w:bCs/>
          <w:sz w:val="28"/>
          <w:szCs w:val="28"/>
          <w:lang w:bidi="ar-TN"/>
        </w:rPr>
      </w:pPr>
      <w:r w:rsidRPr="00FD13A4">
        <w:rPr>
          <w:rFonts w:ascii="Arial" w:hAnsi="Arial" w:cs="Arial"/>
          <w:b/>
          <w:bCs/>
          <w:sz w:val="28"/>
          <w:szCs w:val="28"/>
          <w:u w:val="single"/>
          <w:rtl/>
          <w:lang w:bidi="ar-TN"/>
        </w:rPr>
        <w:t>ملف مشاركة بلدية المهدية ضمن " برنامج إحياء المراكز العمرانية القديمة "</w:t>
      </w:r>
      <w:r w:rsidRPr="00FD13A4">
        <w:rPr>
          <w:rFonts w:ascii="Arial" w:hAnsi="Arial" w:cs="Arial"/>
          <w:b/>
          <w:bCs/>
          <w:sz w:val="28"/>
          <w:szCs w:val="28"/>
          <w:rtl/>
          <w:lang w:bidi="ar-TN"/>
        </w:rPr>
        <w:t>:</w:t>
      </w:r>
    </w:p>
    <w:p w14:paraId="595BF659" w14:textId="77777777" w:rsidR="00297576" w:rsidRPr="00FD13A4" w:rsidRDefault="00297576" w:rsidP="00985A21">
      <w:pPr>
        <w:autoSpaceDE w:val="0"/>
        <w:autoSpaceDN w:val="0"/>
        <w:bidi/>
        <w:adjustRightInd w:val="0"/>
        <w:spacing w:after="0" w:line="360" w:lineRule="auto"/>
        <w:ind w:left="-567" w:right="426"/>
        <w:jc w:val="both"/>
        <w:rPr>
          <w:rFonts w:ascii="Arial" w:hAnsi="Arial" w:cs="Arial"/>
          <w:sz w:val="28"/>
          <w:szCs w:val="28"/>
          <w:rtl/>
          <w:lang w:bidi="ar-TN"/>
        </w:rPr>
      </w:pPr>
      <w:r w:rsidRPr="00FD13A4">
        <w:rPr>
          <w:rFonts w:ascii="Arial" w:hAnsi="Arial" w:cs="Arial"/>
          <w:sz w:val="28"/>
          <w:szCs w:val="28"/>
          <w:rtl/>
          <w:lang w:bidi="ar-TN"/>
        </w:rPr>
        <w:t>و بعد</w:t>
      </w:r>
      <w:proofErr w:type="gramStart"/>
      <w:r w:rsidRPr="00FD13A4">
        <w:rPr>
          <w:rFonts w:ascii="Arial" w:hAnsi="Arial" w:cs="Arial"/>
          <w:sz w:val="28"/>
          <w:szCs w:val="28"/>
          <w:rtl/>
          <w:lang w:bidi="ar-TN"/>
        </w:rPr>
        <w:t xml:space="preserve"> ,</w:t>
      </w:r>
      <w:proofErr w:type="gramEnd"/>
      <w:r w:rsidRPr="00FD13A4">
        <w:rPr>
          <w:rFonts w:ascii="Arial" w:hAnsi="Arial" w:cs="Arial"/>
          <w:sz w:val="28"/>
          <w:szCs w:val="28"/>
          <w:rtl/>
          <w:lang w:bidi="ar-TN"/>
        </w:rPr>
        <w:t xml:space="preserve"> تبعا لمراسلة السيد المدير العام للإسكان بوزارة التجهيز و الإسكان بتاريخ 07 </w:t>
      </w:r>
      <w:proofErr w:type="spellStart"/>
      <w:r w:rsidRPr="00FD13A4">
        <w:rPr>
          <w:rFonts w:ascii="Arial" w:hAnsi="Arial" w:cs="Arial"/>
          <w:sz w:val="28"/>
          <w:szCs w:val="28"/>
          <w:rtl/>
          <w:lang w:bidi="ar-TN"/>
        </w:rPr>
        <w:t>جانفي</w:t>
      </w:r>
      <w:proofErr w:type="spellEnd"/>
      <w:r w:rsidRPr="00FD13A4">
        <w:rPr>
          <w:rFonts w:ascii="Arial" w:hAnsi="Arial" w:cs="Arial"/>
          <w:sz w:val="28"/>
          <w:szCs w:val="28"/>
          <w:rtl/>
          <w:lang w:bidi="ar-TN"/>
        </w:rPr>
        <w:t xml:space="preserve"> 2022 في خصوص طلب </w:t>
      </w:r>
      <w:proofErr w:type="spellStart"/>
      <w:r w:rsidRPr="00FD13A4">
        <w:rPr>
          <w:rFonts w:ascii="Arial" w:hAnsi="Arial" w:cs="Arial"/>
          <w:sz w:val="28"/>
          <w:szCs w:val="28"/>
          <w:rtl/>
          <w:lang w:bidi="ar-TN"/>
        </w:rPr>
        <w:t>إستكمال</w:t>
      </w:r>
      <w:proofErr w:type="spellEnd"/>
      <w:r w:rsidRPr="00FD13A4">
        <w:rPr>
          <w:rFonts w:ascii="Arial" w:hAnsi="Arial" w:cs="Arial"/>
          <w:sz w:val="28"/>
          <w:szCs w:val="28"/>
          <w:rtl/>
          <w:lang w:bidi="ar-TN"/>
        </w:rPr>
        <w:t xml:space="preserve"> وثائق التعبير عن الرغبة في المشاركة ضمن " برنامج إحياء المراكز العمرانية القديمة " في مرحلة </w:t>
      </w:r>
      <w:proofErr w:type="spellStart"/>
      <w:r w:rsidRPr="00FD13A4">
        <w:rPr>
          <w:rFonts w:ascii="Arial" w:hAnsi="Arial" w:cs="Arial"/>
          <w:sz w:val="28"/>
          <w:szCs w:val="28"/>
          <w:rtl/>
          <w:lang w:bidi="ar-TN"/>
        </w:rPr>
        <w:t>الإختيار</w:t>
      </w:r>
      <w:proofErr w:type="spellEnd"/>
      <w:r w:rsidRPr="00FD13A4">
        <w:rPr>
          <w:rFonts w:ascii="Arial" w:hAnsi="Arial" w:cs="Arial"/>
          <w:sz w:val="28"/>
          <w:szCs w:val="28"/>
          <w:rtl/>
          <w:lang w:bidi="ar-TN"/>
        </w:rPr>
        <w:t xml:space="preserve"> النهائي في أجل أقصاه يوم 20 </w:t>
      </w:r>
      <w:proofErr w:type="spellStart"/>
      <w:r w:rsidRPr="00FD13A4">
        <w:rPr>
          <w:rFonts w:ascii="Arial" w:hAnsi="Arial" w:cs="Arial"/>
          <w:sz w:val="28"/>
          <w:szCs w:val="28"/>
          <w:rtl/>
          <w:lang w:bidi="ar-TN"/>
        </w:rPr>
        <w:t>جانفي</w:t>
      </w:r>
      <w:proofErr w:type="spellEnd"/>
      <w:r w:rsidRPr="00FD13A4">
        <w:rPr>
          <w:rFonts w:ascii="Arial" w:hAnsi="Arial" w:cs="Arial"/>
          <w:sz w:val="28"/>
          <w:szCs w:val="28"/>
          <w:rtl/>
          <w:lang w:bidi="ar-TN"/>
        </w:rPr>
        <w:t xml:space="preserve"> 2022 و التي تتعلق </w:t>
      </w:r>
      <w:proofErr w:type="spellStart"/>
      <w:r w:rsidRPr="00FD13A4">
        <w:rPr>
          <w:rFonts w:ascii="Arial" w:hAnsi="Arial" w:cs="Arial"/>
          <w:sz w:val="28"/>
          <w:szCs w:val="28"/>
          <w:rtl/>
          <w:lang w:bidi="ar-TN"/>
        </w:rPr>
        <w:t>بإتباث</w:t>
      </w:r>
      <w:proofErr w:type="spellEnd"/>
      <w:r w:rsidRPr="00FD13A4">
        <w:rPr>
          <w:rFonts w:ascii="Arial" w:hAnsi="Arial" w:cs="Arial"/>
          <w:sz w:val="28"/>
          <w:szCs w:val="28"/>
          <w:rtl/>
          <w:lang w:bidi="ar-TN"/>
        </w:rPr>
        <w:t xml:space="preserve"> التمويل في الأعمال التالية :</w:t>
      </w:r>
    </w:p>
    <w:p w14:paraId="38068A5A" w14:textId="77777777" w:rsidR="00297576" w:rsidRPr="00FD13A4" w:rsidRDefault="00297576" w:rsidP="00985A21">
      <w:pPr>
        <w:autoSpaceDE w:val="0"/>
        <w:autoSpaceDN w:val="0"/>
        <w:bidi/>
        <w:adjustRightInd w:val="0"/>
        <w:spacing w:after="0" w:line="360" w:lineRule="auto"/>
        <w:ind w:left="-567" w:right="426"/>
        <w:jc w:val="both"/>
        <w:rPr>
          <w:rFonts w:ascii="Arial" w:hAnsi="Arial" w:cs="Arial"/>
          <w:sz w:val="28"/>
          <w:szCs w:val="28"/>
          <w:rtl/>
          <w:lang w:bidi="ar-TN"/>
        </w:rPr>
      </w:pPr>
      <w:r w:rsidRPr="00FD13A4">
        <w:rPr>
          <w:rFonts w:ascii="Arial" w:hAnsi="Arial" w:cs="Arial"/>
          <w:sz w:val="28"/>
          <w:szCs w:val="28"/>
          <w:rtl/>
          <w:lang w:bidi="ar-TN"/>
        </w:rPr>
        <w:t>1) العمل (</w:t>
      </w:r>
      <w:r w:rsidRPr="00FD13A4">
        <w:rPr>
          <w:rFonts w:ascii="Arial" w:hAnsi="Arial" w:cs="Arial"/>
          <w:sz w:val="28"/>
          <w:szCs w:val="28"/>
          <w:lang w:bidi="ar-TN"/>
        </w:rPr>
        <w:t>action</w:t>
      </w:r>
      <w:r w:rsidRPr="00FD13A4">
        <w:rPr>
          <w:rFonts w:ascii="Arial" w:hAnsi="Arial" w:cs="Arial"/>
          <w:sz w:val="28"/>
          <w:szCs w:val="28"/>
          <w:rtl/>
        </w:rPr>
        <w:t xml:space="preserve">) </w:t>
      </w:r>
      <w:proofErr w:type="gramStart"/>
      <w:r w:rsidRPr="00FD13A4">
        <w:rPr>
          <w:rFonts w:ascii="Arial" w:hAnsi="Arial" w:cs="Arial"/>
          <w:sz w:val="28"/>
          <w:szCs w:val="28"/>
          <w:rtl/>
        </w:rPr>
        <w:t>18 :</w:t>
      </w:r>
      <w:proofErr w:type="gramEnd"/>
      <w:r w:rsidRPr="00FD13A4">
        <w:rPr>
          <w:rFonts w:ascii="Arial" w:hAnsi="Arial" w:cs="Arial"/>
          <w:sz w:val="28"/>
          <w:szCs w:val="28"/>
          <w:rtl/>
          <w:lang w:bidi="ar-TN"/>
        </w:rPr>
        <w:t xml:space="preserve"> تعريف المسالك السياحية و تثمين الورشات الحرفية</w:t>
      </w:r>
    </w:p>
    <w:p w14:paraId="6DF66640" w14:textId="77777777" w:rsidR="00297576" w:rsidRPr="00FD13A4" w:rsidRDefault="00297576" w:rsidP="00985A21">
      <w:pPr>
        <w:autoSpaceDE w:val="0"/>
        <w:autoSpaceDN w:val="0"/>
        <w:bidi/>
        <w:adjustRightInd w:val="0"/>
        <w:spacing w:after="0" w:line="360" w:lineRule="auto"/>
        <w:ind w:left="-567" w:right="426"/>
        <w:jc w:val="both"/>
        <w:rPr>
          <w:rFonts w:ascii="Arial" w:hAnsi="Arial" w:cs="Arial"/>
          <w:sz w:val="28"/>
          <w:szCs w:val="28"/>
          <w:rtl/>
          <w:lang w:bidi="ar-TN"/>
        </w:rPr>
      </w:pPr>
      <w:r w:rsidRPr="00FD13A4">
        <w:rPr>
          <w:rFonts w:ascii="Arial" w:hAnsi="Arial" w:cs="Arial"/>
          <w:sz w:val="28"/>
          <w:szCs w:val="28"/>
          <w:rtl/>
          <w:lang w:bidi="ar-TN"/>
        </w:rPr>
        <w:t>2) العمل (</w:t>
      </w:r>
      <w:r w:rsidRPr="00FD13A4">
        <w:rPr>
          <w:rFonts w:ascii="Arial" w:hAnsi="Arial" w:cs="Arial"/>
          <w:sz w:val="28"/>
          <w:szCs w:val="28"/>
          <w:lang w:bidi="ar-TN"/>
        </w:rPr>
        <w:t>action</w:t>
      </w:r>
      <w:r w:rsidRPr="00FD13A4">
        <w:rPr>
          <w:rFonts w:ascii="Arial" w:hAnsi="Arial" w:cs="Arial"/>
          <w:sz w:val="28"/>
          <w:szCs w:val="28"/>
          <w:rtl/>
        </w:rPr>
        <w:t xml:space="preserve">) </w:t>
      </w:r>
      <w:proofErr w:type="gramStart"/>
      <w:r w:rsidRPr="00FD13A4">
        <w:rPr>
          <w:rFonts w:ascii="Arial" w:hAnsi="Arial" w:cs="Arial"/>
          <w:sz w:val="28"/>
          <w:szCs w:val="28"/>
          <w:rtl/>
        </w:rPr>
        <w:t>24 :</w:t>
      </w:r>
      <w:proofErr w:type="gramEnd"/>
      <w:r w:rsidRPr="00FD13A4">
        <w:rPr>
          <w:rFonts w:ascii="Arial" w:hAnsi="Arial" w:cs="Arial"/>
          <w:sz w:val="28"/>
          <w:szCs w:val="28"/>
          <w:rtl/>
          <w:lang w:bidi="ar-TN"/>
        </w:rPr>
        <w:t xml:space="preserve"> إنشاء دار ضيافة بلدية ( دار الصداقة )</w:t>
      </w:r>
    </w:p>
    <w:p w14:paraId="20BD9100" w14:textId="77777777" w:rsidR="00297576" w:rsidRPr="00FD13A4" w:rsidRDefault="00297576" w:rsidP="00985A21">
      <w:pPr>
        <w:autoSpaceDE w:val="0"/>
        <w:autoSpaceDN w:val="0"/>
        <w:bidi/>
        <w:adjustRightInd w:val="0"/>
        <w:spacing w:after="0" w:line="360" w:lineRule="auto"/>
        <w:ind w:left="-567" w:right="426"/>
        <w:jc w:val="both"/>
        <w:rPr>
          <w:rFonts w:ascii="Arial" w:hAnsi="Arial" w:cs="Arial"/>
          <w:sz w:val="28"/>
          <w:szCs w:val="28"/>
          <w:rtl/>
          <w:lang w:bidi="ar-TN"/>
        </w:rPr>
      </w:pPr>
      <w:r w:rsidRPr="00FD13A4">
        <w:rPr>
          <w:rFonts w:ascii="Arial" w:hAnsi="Arial" w:cs="Arial"/>
          <w:sz w:val="28"/>
          <w:szCs w:val="28"/>
          <w:rtl/>
          <w:lang w:bidi="ar-TN"/>
        </w:rPr>
        <w:t>3) العمل (</w:t>
      </w:r>
      <w:r w:rsidRPr="00FD13A4">
        <w:rPr>
          <w:rFonts w:ascii="Arial" w:hAnsi="Arial" w:cs="Arial"/>
          <w:sz w:val="28"/>
          <w:szCs w:val="28"/>
          <w:lang w:bidi="ar-TN"/>
        </w:rPr>
        <w:t>action</w:t>
      </w:r>
      <w:r w:rsidRPr="00FD13A4">
        <w:rPr>
          <w:rFonts w:ascii="Arial" w:hAnsi="Arial" w:cs="Arial"/>
          <w:sz w:val="28"/>
          <w:szCs w:val="28"/>
          <w:rtl/>
        </w:rPr>
        <w:t xml:space="preserve">) </w:t>
      </w:r>
      <w:proofErr w:type="gramStart"/>
      <w:r w:rsidRPr="00FD13A4">
        <w:rPr>
          <w:rFonts w:ascii="Arial" w:hAnsi="Arial" w:cs="Arial"/>
          <w:sz w:val="28"/>
          <w:szCs w:val="28"/>
          <w:rtl/>
        </w:rPr>
        <w:t>21 :</w:t>
      </w:r>
      <w:proofErr w:type="gramEnd"/>
      <w:r w:rsidRPr="00FD13A4">
        <w:rPr>
          <w:rFonts w:ascii="Arial" w:hAnsi="Arial" w:cs="Arial"/>
          <w:sz w:val="28"/>
          <w:szCs w:val="28"/>
          <w:rtl/>
          <w:lang w:bidi="ar-TN"/>
        </w:rPr>
        <w:t xml:space="preserve"> إنشاء مركز ذاكرة المهدية</w:t>
      </w:r>
    </w:p>
    <w:p w14:paraId="23706845" w14:textId="77777777" w:rsidR="00297576" w:rsidRPr="00FD13A4" w:rsidRDefault="00297576" w:rsidP="00985A21">
      <w:pPr>
        <w:autoSpaceDE w:val="0"/>
        <w:autoSpaceDN w:val="0"/>
        <w:bidi/>
        <w:adjustRightInd w:val="0"/>
        <w:spacing w:after="0" w:line="360" w:lineRule="auto"/>
        <w:ind w:left="-567" w:right="426"/>
        <w:jc w:val="both"/>
        <w:rPr>
          <w:rFonts w:ascii="Arial" w:hAnsi="Arial" w:cs="Arial"/>
          <w:sz w:val="28"/>
          <w:szCs w:val="28"/>
          <w:rtl/>
          <w:lang w:bidi="ar-TN"/>
        </w:rPr>
      </w:pPr>
      <w:r w:rsidRPr="00FD13A4">
        <w:rPr>
          <w:rFonts w:ascii="Arial" w:hAnsi="Arial" w:cs="Arial"/>
          <w:sz w:val="28"/>
          <w:szCs w:val="28"/>
          <w:rtl/>
          <w:lang w:bidi="ar-TN"/>
        </w:rPr>
        <w:t>4) العمل (</w:t>
      </w:r>
      <w:r w:rsidRPr="00FD13A4">
        <w:rPr>
          <w:rFonts w:ascii="Arial" w:hAnsi="Arial" w:cs="Arial"/>
          <w:sz w:val="28"/>
          <w:szCs w:val="28"/>
          <w:lang w:bidi="ar-TN"/>
        </w:rPr>
        <w:t>action</w:t>
      </w:r>
      <w:r w:rsidRPr="00FD13A4">
        <w:rPr>
          <w:rFonts w:ascii="Arial" w:hAnsi="Arial" w:cs="Arial"/>
          <w:sz w:val="28"/>
          <w:szCs w:val="28"/>
          <w:rtl/>
        </w:rPr>
        <w:t xml:space="preserve">) </w:t>
      </w:r>
      <w:proofErr w:type="gramStart"/>
      <w:r w:rsidRPr="00FD13A4">
        <w:rPr>
          <w:rFonts w:ascii="Arial" w:hAnsi="Arial" w:cs="Arial"/>
          <w:sz w:val="28"/>
          <w:szCs w:val="28"/>
          <w:rtl/>
        </w:rPr>
        <w:t>22 :</w:t>
      </w:r>
      <w:proofErr w:type="gramEnd"/>
      <w:r w:rsidRPr="00FD13A4">
        <w:rPr>
          <w:rFonts w:ascii="Arial" w:hAnsi="Arial" w:cs="Arial"/>
          <w:sz w:val="28"/>
          <w:szCs w:val="28"/>
          <w:rtl/>
          <w:lang w:bidi="ar-TN"/>
        </w:rPr>
        <w:t xml:space="preserve"> تثمين المعلم التاريخي السقيفة الكحلة</w:t>
      </w:r>
    </w:p>
    <w:p w14:paraId="2A5CEC8B" w14:textId="77777777" w:rsidR="00297576" w:rsidRPr="00FD13A4" w:rsidRDefault="00297576" w:rsidP="00985A21">
      <w:pPr>
        <w:autoSpaceDE w:val="0"/>
        <w:autoSpaceDN w:val="0"/>
        <w:bidi/>
        <w:adjustRightInd w:val="0"/>
        <w:spacing w:after="0" w:line="360" w:lineRule="auto"/>
        <w:ind w:left="-567" w:right="426"/>
        <w:jc w:val="both"/>
        <w:rPr>
          <w:rFonts w:ascii="Arial" w:hAnsi="Arial" w:cs="Arial"/>
          <w:sz w:val="28"/>
          <w:szCs w:val="28"/>
          <w:rtl/>
          <w:lang w:bidi="ar-TN"/>
        </w:rPr>
      </w:pPr>
      <w:r w:rsidRPr="00FD13A4">
        <w:rPr>
          <w:rFonts w:ascii="Arial" w:hAnsi="Arial" w:cs="Arial"/>
          <w:sz w:val="28"/>
          <w:szCs w:val="28"/>
          <w:rtl/>
          <w:lang w:bidi="ar-TN"/>
        </w:rPr>
        <w:t>5) العمل (</w:t>
      </w:r>
      <w:r w:rsidRPr="00FD13A4">
        <w:rPr>
          <w:rFonts w:ascii="Arial" w:hAnsi="Arial" w:cs="Arial"/>
          <w:sz w:val="28"/>
          <w:szCs w:val="28"/>
          <w:lang w:bidi="ar-TN"/>
        </w:rPr>
        <w:t>action</w:t>
      </w:r>
      <w:r w:rsidRPr="00FD13A4">
        <w:rPr>
          <w:rFonts w:ascii="Arial" w:hAnsi="Arial" w:cs="Arial"/>
          <w:sz w:val="28"/>
          <w:szCs w:val="28"/>
          <w:rtl/>
        </w:rPr>
        <w:t xml:space="preserve">) </w:t>
      </w:r>
      <w:proofErr w:type="gramStart"/>
      <w:r w:rsidRPr="00FD13A4">
        <w:rPr>
          <w:rFonts w:ascii="Arial" w:hAnsi="Arial" w:cs="Arial"/>
          <w:sz w:val="28"/>
          <w:szCs w:val="28"/>
          <w:rtl/>
        </w:rPr>
        <w:t>23 :</w:t>
      </w:r>
      <w:proofErr w:type="gramEnd"/>
      <w:r w:rsidRPr="00FD13A4">
        <w:rPr>
          <w:rFonts w:ascii="Arial" w:hAnsi="Arial" w:cs="Arial"/>
          <w:sz w:val="28"/>
          <w:szCs w:val="28"/>
          <w:rtl/>
          <w:lang w:bidi="ar-TN"/>
        </w:rPr>
        <w:t xml:space="preserve"> تثمين المعلم التاريخي الجامع الكبير</w:t>
      </w:r>
    </w:p>
    <w:p w14:paraId="49EB634B" w14:textId="77777777" w:rsidR="00297576" w:rsidRPr="00FD13A4" w:rsidRDefault="00297576" w:rsidP="00985A21">
      <w:pPr>
        <w:autoSpaceDE w:val="0"/>
        <w:autoSpaceDN w:val="0"/>
        <w:bidi/>
        <w:adjustRightInd w:val="0"/>
        <w:spacing w:after="0" w:line="360" w:lineRule="auto"/>
        <w:ind w:left="-567" w:right="426"/>
        <w:jc w:val="both"/>
        <w:rPr>
          <w:rFonts w:ascii="Arial" w:hAnsi="Arial" w:cs="Arial"/>
          <w:sz w:val="28"/>
          <w:szCs w:val="28"/>
          <w:rtl/>
          <w:lang w:bidi="ar-TN"/>
        </w:rPr>
      </w:pPr>
      <w:r w:rsidRPr="00FD13A4">
        <w:rPr>
          <w:rFonts w:ascii="Arial" w:hAnsi="Arial" w:cs="Arial"/>
          <w:sz w:val="28"/>
          <w:szCs w:val="28"/>
          <w:rtl/>
          <w:lang w:bidi="ar-TN"/>
        </w:rPr>
        <w:t>6) العمل (</w:t>
      </w:r>
      <w:r w:rsidRPr="00FD13A4">
        <w:rPr>
          <w:rFonts w:ascii="Arial" w:hAnsi="Arial" w:cs="Arial"/>
          <w:sz w:val="28"/>
          <w:szCs w:val="28"/>
          <w:lang w:bidi="ar-TN"/>
        </w:rPr>
        <w:t>action</w:t>
      </w:r>
      <w:r w:rsidRPr="00FD13A4">
        <w:rPr>
          <w:rFonts w:ascii="Arial" w:hAnsi="Arial" w:cs="Arial"/>
          <w:sz w:val="28"/>
          <w:szCs w:val="28"/>
          <w:rtl/>
        </w:rPr>
        <w:t xml:space="preserve">) </w:t>
      </w:r>
      <w:proofErr w:type="gramStart"/>
      <w:r w:rsidRPr="00FD13A4">
        <w:rPr>
          <w:rFonts w:ascii="Arial" w:hAnsi="Arial" w:cs="Arial"/>
          <w:sz w:val="28"/>
          <w:szCs w:val="28"/>
          <w:rtl/>
        </w:rPr>
        <w:t>27 :</w:t>
      </w:r>
      <w:proofErr w:type="gramEnd"/>
      <w:r w:rsidRPr="00FD13A4">
        <w:rPr>
          <w:rFonts w:ascii="Arial" w:hAnsi="Arial" w:cs="Arial"/>
          <w:sz w:val="28"/>
          <w:szCs w:val="28"/>
          <w:rtl/>
          <w:lang w:bidi="ar-TN"/>
        </w:rPr>
        <w:t xml:space="preserve"> إنشاء مركز تعليم تقنيات نسيج الحرير و التطريز و الصوف </w:t>
      </w:r>
    </w:p>
    <w:p w14:paraId="664D0312" w14:textId="77777777" w:rsidR="00297576" w:rsidRPr="00FD13A4" w:rsidRDefault="00297576" w:rsidP="00985A21">
      <w:pPr>
        <w:autoSpaceDE w:val="0"/>
        <w:autoSpaceDN w:val="0"/>
        <w:bidi/>
        <w:adjustRightInd w:val="0"/>
        <w:spacing w:after="0" w:line="360" w:lineRule="auto"/>
        <w:ind w:left="-567" w:right="426"/>
        <w:jc w:val="both"/>
        <w:rPr>
          <w:rFonts w:ascii="Arial" w:hAnsi="Arial" w:cs="Arial"/>
          <w:sz w:val="28"/>
          <w:szCs w:val="28"/>
          <w:rtl/>
          <w:lang w:bidi="ar-TN"/>
        </w:rPr>
      </w:pPr>
      <w:r w:rsidRPr="00FD13A4">
        <w:rPr>
          <w:rFonts w:ascii="Arial" w:hAnsi="Arial" w:cs="Arial"/>
          <w:sz w:val="28"/>
          <w:szCs w:val="28"/>
          <w:rtl/>
          <w:lang w:bidi="ar-TN"/>
        </w:rPr>
        <w:lastRenderedPageBreak/>
        <w:t>7) العمل (</w:t>
      </w:r>
      <w:r w:rsidRPr="00FD13A4">
        <w:rPr>
          <w:rFonts w:ascii="Arial" w:hAnsi="Arial" w:cs="Arial"/>
          <w:sz w:val="28"/>
          <w:szCs w:val="28"/>
          <w:lang w:bidi="ar-TN"/>
        </w:rPr>
        <w:t>action</w:t>
      </w:r>
      <w:r w:rsidRPr="00FD13A4">
        <w:rPr>
          <w:rFonts w:ascii="Arial" w:hAnsi="Arial" w:cs="Arial"/>
          <w:sz w:val="28"/>
          <w:szCs w:val="28"/>
          <w:rtl/>
        </w:rPr>
        <w:t xml:space="preserve">) </w:t>
      </w:r>
      <w:proofErr w:type="gramStart"/>
      <w:r w:rsidRPr="00FD13A4">
        <w:rPr>
          <w:rFonts w:ascii="Arial" w:hAnsi="Arial" w:cs="Arial"/>
          <w:sz w:val="28"/>
          <w:szCs w:val="28"/>
          <w:rtl/>
        </w:rPr>
        <w:t>28 :</w:t>
      </w:r>
      <w:proofErr w:type="gramEnd"/>
      <w:r w:rsidRPr="00FD13A4">
        <w:rPr>
          <w:rFonts w:ascii="Arial" w:hAnsi="Arial" w:cs="Arial"/>
          <w:sz w:val="28"/>
          <w:szCs w:val="28"/>
          <w:rtl/>
          <w:lang w:bidi="ar-TN"/>
        </w:rPr>
        <w:t xml:space="preserve"> إنشاء معرض الصناعات التقليدية</w:t>
      </w:r>
    </w:p>
    <w:p w14:paraId="337BA6AD" w14:textId="47F3FAEA" w:rsidR="00297576" w:rsidRPr="00FD13A4" w:rsidRDefault="00297576" w:rsidP="00985A21">
      <w:pPr>
        <w:autoSpaceDE w:val="0"/>
        <w:autoSpaceDN w:val="0"/>
        <w:bidi/>
        <w:adjustRightInd w:val="0"/>
        <w:spacing w:after="0" w:line="360" w:lineRule="auto"/>
        <w:ind w:left="-567" w:right="426"/>
        <w:jc w:val="both"/>
        <w:rPr>
          <w:rFonts w:ascii="Arial" w:hAnsi="Arial" w:cs="Arial"/>
          <w:sz w:val="28"/>
          <w:szCs w:val="28"/>
          <w:rtl/>
          <w:lang w:bidi="ar-TN"/>
        </w:rPr>
      </w:pPr>
      <w:r w:rsidRPr="00FD13A4">
        <w:rPr>
          <w:rFonts w:ascii="Arial" w:hAnsi="Arial" w:cs="Arial"/>
          <w:sz w:val="28"/>
          <w:szCs w:val="28"/>
          <w:rtl/>
          <w:lang w:bidi="ar-TN"/>
        </w:rPr>
        <w:t xml:space="preserve">و حيث وقع </w:t>
      </w:r>
      <w:proofErr w:type="spellStart"/>
      <w:r w:rsidRPr="00FD13A4">
        <w:rPr>
          <w:rFonts w:ascii="Arial" w:hAnsi="Arial" w:cs="Arial"/>
          <w:sz w:val="28"/>
          <w:szCs w:val="28"/>
          <w:rtl/>
          <w:lang w:bidi="ar-TN"/>
        </w:rPr>
        <w:t>الإتصال</w:t>
      </w:r>
      <w:proofErr w:type="spellEnd"/>
      <w:r w:rsidRPr="00FD13A4">
        <w:rPr>
          <w:rFonts w:ascii="Arial" w:hAnsi="Arial" w:cs="Arial"/>
          <w:sz w:val="28"/>
          <w:szCs w:val="28"/>
          <w:rtl/>
          <w:lang w:bidi="ar-TN"/>
        </w:rPr>
        <w:t xml:space="preserve"> بالجهات المانحة للحصول على الموافقات المبدئية لتوفير التمويلات الل</w:t>
      </w:r>
      <w:r w:rsidR="00756C39">
        <w:rPr>
          <w:rFonts w:ascii="Arial" w:hAnsi="Arial" w:cs="Arial" w:hint="cs"/>
          <w:sz w:val="28"/>
          <w:szCs w:val="28"/>
          <w:rtl/>
          <w:lang w:bidi="ar-TN"/>
        </w:rPr>
        <w:t>ا</w:t>
      </w:r>
      <w:r w:rsidRPr="00FD13A4">
        <w:rPr>
          <w:rFonts w:ascii="Arial" w:hAnsi="Arial" w:cs="Arial"/>
          <w:sz w:val="28"/>
          <w:szCs w:val="28"/>
          <w:rtl/>
          <w:lang w:bidi="ar-TN"/>
        </w:rPr>
        <w:t>زمة لإنجاز الأعمال المذكورة حسب طبيعة كلّ نشاط</w:t>
      </w:r>
      <w:proofErr w:type="gramStart"/>
      <w:r w:rsidRPr="00FD13A4">
        <w:rPr>
          <w:rFonts w:ascii="Arial" w:hAnsi="Arial" w:cs="Arial"/>
          <w:sz w:val="28"/>
          <w:szCs w:val="28"/>
          <w:rtl/>
          <w:lang w:bidi="ar-TN"/>
        </w:rPr>
        <w:t xml:space="preserve"> ,</w:t>
      </w:r>
      <w:proofErr w:type="gramEnd"/>
    </w:p>
    <w:p w14:paraId="29B60C39" w14:textId="77777777" w:rsidR="00297576" w:rsidRPr="00FD13A4" w:rsidRDefault="00297576" w:rsidP="00985A21">
      <w:pPr>
        <w:autoSpaceDE w:val="0"/>
        <w:autoSpaceDN w:val="0"/>
        <w:bidi/>
        <w:adjustRightInd w:val="0"/>
        <w:spacing w:after="0" w:line="360" w:lineRule="auto"/>
        <w:ind w:left="-567" w:right="426"/>
        <w:jc w:val="both"/>
        <w:rPr>
          <w:rFonts w:ascii="Arial" w:hAnsi="Arial" w:cs="Arial"/>
          <w:sz w:val="28"/>
          <w:szCs w:val="28"/>
          <w:rtl/>
          <w:lang w:bidi="ar-TN"/>
        </w:rPr>
      </w:pPr>
      <w:r w:rsidRPr="00FD13A4">
        <w:rPr>
          <w:rFonts w:ascii="Arial" w:hAnsi="Arial" w:cs="Arial"/>
          <w:sz w:val="28"/>
          <w:szCs w:val="28"/>
          <w:rtl/>
          <w:lang w:bidi="ar-TN"/>
        </w:rPr>
        <w:t xml:space="preserve">و حيث وقع الحصول على الموافقات المبدئية بمبلغ جملي قدره </w:t>
      </w:r>
      <w:r w:rsidRPr="00FD13A4">
        <w:rPr>
          <w:rFonts w:ascii="Arial" w:hAnsi="Arial" w:cs="Arial"/>
          <w:b/>
          <w:bCs/>
          <w:sz w:val="28"/>
          <w:szCs w:val="28"/>
          <w:rtl/>
          <w:lang w:bidi="ar-TN"/>
        </w:rPr>
        <w:t xml:space="preserve">400 </w:t>
      </w:r>
      <w:proofErr w:type="spellStart"/>
      <w:r w:rsidRPr="00FD13A4">
        <w:rPr>
          <w:rFonts w:ascii="Arial" w:hAnsi="Arial" w:cs="Arial"/>
          <w:b/>
          <w:bCs/>
          <w:sz w:val="28"/>
          <w:szCs w:val="28"/>
          <w:rtl/>
          <w:lang w:bidi="ar-TN"/>
        </w:rPr>
        <w:t>أ.د</w:t>
      </w:r>
      <w:proofErr w:type="spellEnd"/>
      <w:r w:rsidRPr="00FD13A4">
        <w:rPr>
          <w:rFonts w:ascii="Arial" w:hAnsi="Arial" w:cs="Arial"/>
          <w:sz w:val="28"/>
          <w:szCs w:val="28"/>
          <w:rtl/>
          <w:lang w:bidi="ar-TN"/>
        </w:rPr>
        <w:t xml:space="preserve"> لتمويل الأعمال </w:t>
      </w:r>
      <w:proofErr w:type="gramStart"/>
      <w:r w:rsidRPr="00FD13A4">
        <w:rPr>
          <w:rFonts w:ascii="Arial" w:hAnsi="Arial" w:cs="Arial"/>
          <w:sz w:val="28"/>
          <w:szCs w:val="28"/>
          <w:rtl/>
          <w:lang w:bidi="ar-TN"/>
        </w:rPr>
        <w:t>التالية :</w:t>
      </w:r>
      <w:proofErr w:type="gramEnd"/>
    </w:p>
    <w:tbl>
      <w:tblPr>
        <w:tblStyle w:val="Grilledutableau"/>
        <w:bidiVisual/>
        <w:tblW w:w="10632" w:type="dxa"/>
        <w:tblInd w:w="-726" w:type="dxa"/>
        <w:tblLook w:val="04A0" w:firstRow="1" w:lastRow="0" w:firstColumn="1" w:lastColumn="0" w:noHBand="0" w:noVBand="1"/>
      </w:tblPr>
      <w:tblGrid>
        <w:gridCol w:w="993"/>
        <w:gridCol w:w="5513"/>
        <w:gridCol w:w="1677"/>
        <w:gridCol w:w="2449"/>
      </w:tblGrid>
      <w:tr w:rsidR="00297576" w:rsidRPr="00FD13A4" w14:paraId="7C9AD383" w14:textId="77777777" w:rsidTr="00486402">
        <w:trPr>
          <w:trHeight w:val="327"/>
        </w:trPr>
        <w:tc>
          <w:tcPr>
            <w:tcW w:w="709" w:type="dxa"/>
            <w:vAlign w:val="center"/>
          </w:tcPr>
          <w:p w14:paraId="47FFA439" w14:textId="77777777" w:rsidR="00297576" w:rsidRPr="00FD13A4" w:rsidRDefault="00297576" w:rsidP="00985A21">
            <w:pPr>
              <w:autoSpaceDE w:val="0"/>
              <w:autoSpaceDN w:val="0"/>
              <w:bidi/>
              <w:adjustRightInd w:val="0"/>
              <w:spacing w:after="0" w:line="240" w:lineRule="auto"/>
              <w:ind w:right="426"/>
              <w:jc w:val="both"/>
              <w:rPr>
                <w:rFonts w:ascii="Arial" w:hAnsi="Arial" w:cs="Arial"/>
                <w:b/>
                <w:bCs/>
                <w:sz w:val="28"/>
                <w:szCs w:val="28"/>
                <w:rtl/>
                <w:lang w:bidi="ar-TN"/>
              </w:rPr>
            </w:pPr>
            <w:r w:rsidRPr="00FD13A4">
              <w:rPr>
                <w:rFonts w:ascii="Arial" w:hAnsi="Arial" w:cs="Arial"/>
                <w:b/>
                <w:bCs/>
                <w:sz w:val="28"/>
                <w:szCs w:val="28"/>
                <w:rtl/>
                <w:lang w:bidi="ar-TN"/>
              </w:rPr>
              <w:t>ع/ر</w:t>
            </w:r>
          </w:p>
        </w:tc>
        <w:tc>
          <w:tcPr>
            <w:tcW w:w="5724" w:type="dxa"/>
            <w:vAlign w:val="center"/>
          </w:tcPr>
          <w:p w14:paraId="354BFD6B" w14:textId="77777777" w:rsidR="00297576" w:rsidRPr="00FD13A4" w:rsidRDefault="00297576" w:rsidP="00985A21">
            <w:pPr>
              <w:autoSpaceDE w:val="0"/>
              <w:autoSpaceDN w:val="0"/>
              <w:bidi/>
              <w:adjustRightInd w:val="0"/>
              <w:spacing w:after="0" w:line="240" w:lineRule="auto"/>
              <w:ind w:right="426"/>
              <w:jc w:val="both"/>
              <w:rPr>
                <w:rFonts w:ascii="Arial" w:hAnsi="Arial" w:cs="Arial"/>
                <w:b/>
                <w:bCs/>
                <w:sz w:val="28"/>
                <w:szCs w:val="28"/>
                <w:rtl/>
                <w:lang w:bidi="ar-TN"/>
              </w:rPr>
            </w:pPr>
            <w:r w:rsidRPr="00FD13A4">
              <w:rPr>
                <w:rFonts w:ascii="Arial" w:hAnsi="Arial" w:cs="Arial"/>
                <w:b/>
                <w:bCs/>
                <w:sz w:val="28"/>
                <w:szCs w:val="28"/>
                <w:rtl/>
                <w:lang w:bidi="ar-TN"/>
              </w:rPr>
              <w:t>طبيعة العمل</w:t>
            </w:r>
          </w:p>
        </w:tc>
        <w:tc>
          <w:tcPr>
            <w:tcW w:w="1691" w:type="dxa"/>
            <w:vAlign w:val="center"/>
          </w:tcPr>
          <w:p w14:paraId="3F45BC20" w14:textId="77777777" w:rsidR="00297576" w:rsidRPr="00FD13A4" w:rsidRDefault="00297576" w:rsidP="00985A21">
            <w:pPr>
              <w:autoSpaceDE w:val="0"/>
              <w:autoSpaceDN w:val="0"/>
              <w:bidi/>
              <w:adjustRightInd w:val="0"/>
              <w:spacing w:after="0" w:line="240" w:lineRule="auto"/>
              <w:ind w:right="426"/>
              <w:jc w:val="both"/>
              <w:rPr>
                <w:rFonts w:ascii="Arial" w:hAnsi="Arial" w:cs="Arial"/>
                <w:b/>
                <w:bCs/>
                <w:sz w:val="28"/>
                <w:szCs w:val="28"/>
                <w:rtl/>
                <w:lang w:bidi="ar-TN"/>
              </w:rPr>
            </w:pPr>
            <w:r w:rsidRPr="00FD13A4">
              <w:rPr>
                <w:rFonts w:ascii="Arial" w:hAnsi="Arial" w:cs="Arial"/>
                <w:b/>
                <w:bCs/>
                <w:sz w:val="28"/>
                <w:szCs w:val="28"/>
                <w:rtl/>
                <w:lang w:bidi="ar-TN"/>
              </w:rPr>
              <w:t>الكلفة التقديرية</w:t>
            </w:r>
          </w:p>
        </w:tc>
        <w:tc>
          <w:tcPr>
            <w:tcW w:w="2508" w:type="dxa"/>
            <w:vAlign w:val="center"/>
          </w:tcPr>
          <w:p w14:paraId="714EF1B0" w14:textId="77777777" w:rsidR="00297576" w:rsidRPr="00FD13A4" w:rsidRDefault="00297576" w:rsidP="00985A21">
            <w:pPr>
              <w:autoSpaceDE w:val="0"/>
              <w:autoSpaceDN w:val="0"/>
              <w:bidi/>
              <w:adjustRightInd w:val="0"/>
              <w:spacing w:after="0" w:line="240" w:lineRule="auto"/>
              <w:ind w:right="426"/>
              <w:jc w:val="both"/>
              <w:rPr>
                <w:rFonts w:ascii="Arial" w:hAnsi="Arial" w:cs="Arial"/>
                <w:b/>
                <w:bCs/>
                <w:sz w:val="28"/>
                <w:szCs w:val="28"/>
                <w:rtl/>
                <w:lang w:bidi="ar-TN"/>
              </w:rPr>
            </w:pPr>
            <w:r w:rsidRPr="00FD13A4">
              <w:rPr>
                <w:rFonts w:ascii="Arial" w:hAnsi="Arial" w:cs="Arial"/>
                <w:b/>
                <w:bCs/>
                <w:sz w:val="28"/>
                <w:szCs w:val="28"/>
                <w:rtl/>
                <w:lang w:bidi="ar-TN"/>
              </w:rPr>
              <w:t>الجهة المانحة</w:t>
            </w:r>
          </w:p>
        </w:tc>
      </w:tr>
      <w:tr w:rsidR="00297576" w:rsidRPr="00FD13A4" w14:paraId="22B7B4FB" w14:textId="77777777" w:rsidTr="00486402">
        <w:trPr>
          <w:trHeight w:val="504"/>
        </w:trPr>
        <w:tc>
          <w:tcPr>
            <w:tcW w:w="709" w:type="dxa"/>
            <w:vAlign w:val="center"/>
          </w:tcPr>
          <w:p w14:paraId="5AB13C0E" w14:textId="77777777" w:rsidR="00297576" w:rsidRPr="00FD13A4" w:rsidRDefault="00297576" w:rsidP="00985A21">
            <w:pPr>
              <w:autoSpaceDE w:val="0"/>
              <w:autoSpaceDN w:val="0"/>
              <w:bidi/>
              <w:adjustRightInd w:val="0"/>
              <w:spacing w:after="0" w:line="360" w:lineRule="auto"/>
              <w:ind w:right="426"/>
              <w:jc w:val="both"/>
              <w:rPr>
                <w:rFonts w:ascii="Arial" w:hAnsi="Arial" w:cs="Arial"/>
                <w:sz w:val="28"/>
                <w:szCs w:val="28"/>
                <w:rtl/>
                <w:lang w:bidi="ar-TN"/>
              </w:rPr>
            </w:pPr>
            <w:r w:rsidRPr="00FD13A4">
              <w:rPr>
                <w:rFonts w:ascii="Arial" w:hAnsi="Arial" w:cs="Arial"/>
                <w:sz w:val="28"/>
                <w:szCs w:val="28"/>
                <w:rtl/>
                <w:lang w:bidi="ar-TN"/>
              </w:rPr>
              <w:t>1</w:t>
            </w:r>
          </w:p>
        </w:tc>
        <w:tc>
          <w:tcPr>
            <w:tcW w:w="5724" w:type="dxa"/>
            <w:vAlign w:val="center"/>
          </w:tcPr>
          <w:p w14:paraId="5C59BB7A" w14:textId="77777777" w:rsidR="00297576" w:rsidRPr="00FD13A4" w:rsidRDefault="00297576" w:rsidP="00985A21">
            <w:pPr>
              <w:autoSpaceDE w:val="0"/>
              <w:autoSpaceDN w:val="0"/>
              <w:bidi/>
              <w:adjustRightInd w:val="0"/>
              <w:spacing w:after="0" w:line="360" w:lineRule="auto"/>
              <w:ind w:right="426"/>
              <w:jc w:val="both"/>
              <w:rPr>
                <w:rFonts w:ascii="Arial" w:hAnsi="Arial" w:cs="Arial"/>
                <w:sz w:val="28"/>
                <w:szCs w:val="28"/>
                <w:rtl/>
                <w:lang w:bidi="ar-TN"/>
              </w:rPr>
            </w:pPr>
            <w:r w:rsidRPr="00FD13A4">
              <w:rPr>
                <w:rFonts w:ascii="Arial" w:hAnsi="Arial" w:cs="Arial"/>
                <w:sz w:val="28"/>
                <w:szCs w:val="28"/>
                <w:rtl/>
                <w:lang w:bidi="ar-TN"/>
              </w:rPr>
              <w:t>العمل (</w:t>
            </w:r>
            <w:r w:rsidRPr="00FD13A4">
              <w:rPr>
                <w:rFonts w:ascii="Arial" w:hAnsi="Arial" w:cs="Arial"/>
                <w:sz w:val="28"/>
                <w:szCs w:val="28"/>
                <w:lang w:bidi="ar-TN"/>
              </w:rPr>
              <w:t>action</w:t>
            </w:r>
            <w:r w:rsidRPr="00FD13A4">
              <w:rPr>
                <w:rFonts w:ascii="Arial" w:hAnsi="Arial" w:cs="Arial"/>
                <w:sz w:val="28"/>
                <w:szCs w:val="28"/>
                <w:rtl/>
              </w:rPr>
              <w:t xml:space="preserve">) </w:t>
            </w:r>
            <w:proofErr w:type="gramStart"/>
            <w:r w:rsidRPr="00FD13A4">
              <w:rPr>
                <w:rFonts w:ascii="Arial" w:hAnsi="Arial" w:cs="Arial"/>
                <w:sz w:val="28"/>
                <w:szCs w:val="28"/>
                <w:rtl/>
              </w:rPr>
              <w:t>21 :</w:t>
            </w:r>
            <w:proofErr w:type="gramEnd"/>
            <w:r w:rsidRPr="00FD13A4">
              <w:rPr>
                <w:rFonts w:ascii="Arial" w:hAnsi="Arial" w:cs="Arial"/>
                <w:sz w:val="28"/>
                <w:szCs w:val="28"/>
                <w:rtl/>
                <w:lang w:bidi="ar-TN"/>
              </w:rPr>
              <w:t xml:space="preserve"> إنشاء مركز ذاكرة المهدية</w:t>
            </w:r>
          </w:p>
        </w:tc>
        <w:tc>
          <w:tcPr>
            <w:tcW w:w="1691" w:type="dxa"/>
            <w:vAlign w:val="center"/>
          </w:tcPr>
          <w:p w14:paraId="797A21B7" w14:textId="77777777" w:rsidR="00297576" w:rsidRPr="00FD13A4" w:rsidRDefault="00297576" w:rsidP="00985A21">
            <w:pPr>
              <w:autoSpaceDE w:val="0"/>
              <w:autoSpaceDN w:val="0"/>
              <w:bidi/>
              <w:adjustRightInd w:val="0"/>
              <w:spacing w:after="0" w:line="360" w:lineRule="auto"/>
              <w:ind w:right="426"/>
              <w:jc w:val="both"/>
              <w:rPr>
                <w:rFonts w:ascii="Arial" w:hAnsi="Arial" w:cs="Arial"/>
                <w:sz w:val="28"/>
                <w:szCs w:val="28"/>
                <w:rtl/>
                <w:lang w:bidi="ar-TN"/>
              </w:rPr>
            </w:pPr>
            <w:r w:rsidRPr="00FD13A4">
              <w:rPr>
                <w:rFonts w:ascii="Arial" w:hAnsi="Arial" w:cs="Arial"/>
                <w:sz w:val="28"/>
                <w:szCs w:val="28"/>
                <w:rtl/>
                <w:lang w:bidi="ar-TN"/>
              </w:rPr>
              <w:t xml:space="preserve">200 </w:t>
            </w:r>
            <w:proofErr w:type="spellStart"/>
            <w:r w:rsidRPr="00FD13A4">
              <w:rPr>
                <w:rFonts w:ascii="Arial" w:hAnsi="Arial" w:cs="Arial"/>
                <w:sz w:val="28"/>
                <w:szCs w:val="28"/>
                <w:rtl/>
                <w:lang w:bidi="ar-TN"/>
              </w:rPr>
              <w:t>أ.د</w:t>
            </w:r>
            <w:proofErr w:type="spellEnd"/>
          </w:p>
        </w:tc>
        <w:tc>
          <w:tcPr>
            <w:tcW w:w="2508" w:type="dxa"/>
            <w:vAlign w:val="center"/>
          </w:tcPr>
          <w:p w14:paraId="5D6C66FC" w14:textId="77777777" w:rsidR="00297576" w:rsidRPr="00FD13A4" w:rsidRDefault="00297576" w:rsidP="00985A21">
            <w:pPr>
              <w:autoSpaceDE w:val="0"/>
              <w:autoSpaceDN w:val="0"/>
              <w:bidi/>
              <w:adjustRightInd w:val="0"/>
              <w:spacing w:after="0" w:line="360" w:lineRule="auto"/>
              <w:ind w:right="426"/>
              <w:jc w:val="both"/>
              <w:rPr>
                <w:rFonts w:ascii="Arial" w:hAnsi="Arial" w:cs="Arial"/>
                <w:sz w:val="28"/>
                <w:szCs w:val="28"/>
                <w:rtl/>
                <w:lang w:bidi="ar-TN"/>
              </w:rPr>
            </w:pPr>
            <w:r w:rsidRPr="00FD13A4">
              <w:rPr>
                <w:rFonts w:ascii="Arial" w:hAnsi="Arial" w:cs="Arial"/>
                <w:sz w:val="28"/>
                <w:szCs w:val="28"/>
                <w:rtl/>
                <w:lang w:bidi="ar-TN"/>
              </w:rPr>
              <w:t>وكالة إحياء التراث</w:t>
            </w:r>
          </w:p>
        </w:tc>
      </w:tr>
      <w:tr w:rsidR="00297576" w:rsidRPr="00FD13A4" w14:paraId="24F43193" w14:textId="77777777" w:rsidTr="00486402">
        <w:trPr>
          <w:trHeight w:val="764"/>
        </w:trPr>
        <w:tc>
          <w:tcPr>
            <w:tcW w:w="709" w:type="dxa"/>
            <w:vAlign w:val="center"/>
          </w:tcPr>
          <w:p w14:paraId="7CA6B614" w14:textId="77777777" w:rsidR="00297576" w:rsidRPr="00FD13A4" w:rsidRDefault="00297576" w:rsidP="00985A21">
            <w:pPr>
              <w:autoSpaceDE w:val="0"/>
              <w:autoSpaceDN w:val="0"/>
              <w:bidi/>
              <w:adjustRightInd w:val="0"/>
              <w:spacing w:after="0" w:line="360" w:lineRule="auto"/>
              <w:ind w:right="426"/>
              <w:jc w:val="both"/>
              <w:rPr>
                <w:rFonts w:ascii="Arial" w:hAnsi="Arial" w:cs="Arial"/>
                <w:sz w:val="28"/>
                <w:szCs w:val="28"/>
                <w:rtl/>
                <w:lang w:bidi="ar-TN"/>
              </w:rPr>
            </w:pPr>
            <w:r w:rsidRPr="00FD13A4">
              <w:rPr>
                <w:rFonts w:ascii="Arial" w:hAnsi="Arial" w:cs="Arial"/>
                <w:sz w:val="28"/>
                <w:szCs w:val="28"/>
                <w:rtl/>
                <w:lang w:bidi="ar-TN"/>
              </w:rPr>
              <w:t>2</w:t>
            </w:r>
          </w:p>
        </w:tc>
        <w:tc>
          <w:tcPr>
            <w:tcW w:w="5724" w:type="dxa"/>
            <w:vAlign w:val="center"/>
          </w:tcPr>
          <w:p w14:paraId="22A4269C" w14:textId="77777777" w:rsidR="00297576" w:rsidRPr="00FD13A4" w:rsidRDefault="00297576" w:rsidP="00985A21">
            <w:pPr>
              <w:autoSpaceDE w:val="0"/>
              <w:autoSpaceDN w:val="0"/>
              <w:bidi/>
              <w:adjustRightInd w:val="0"/>
              <w:spacing w:after="0"/>
              <w:ind w:right="426"/>
              <w:jc w:val="both"/>
              <w:rPr>
                <w:rFonts w:ascii="Arial" w:hAnsi="Arial" w:cs="Arial"/>
                <w:sz w:val="28"/>
                <w:szCs w:val="28"/>
                <w:rtl/>
                <w:lang w:bidi="ar-TN"/>
              </w:rPr>
            </w:pPr>
            <w:r w:rsidRPr="00FD13A4">
              <w:rPr>
                <w:rFonts w:ascii="Arial" w:hAnsi="Arial" w:cs="Arial"/>
                <w:sz w:val="28"/>
                <w:szCs w:val="28"/>
                <w:rtl/>
                <w:lang w:bidi="ar-TN"/>
              </w:rPr>
              <w:t>العمل (</w:t>
            </w:r>
            <w:r w:rsidRPr="00FD13A4">
              <w:rPr>
                <w:rFonts w:ascii="Arial" w:hAnsi="Arial" w:cs="Arial"/>
                <w:sz w:val="28"/>
                <w:szCs w:val="28"/>
                <w:lang w:bidi="ar-TN"/>
              </w:rPr>
              <w:t>action</w:t>
            </w:r>
            <w:r w:rsidRPr="00FD13A4">
              <w:rPr>
                <w:rFonts w:ascii="Arial" w:hAnsi="Arial" w:cs="Arial"/>
                <w:sz w:val="28"/>
                <w:szCs w:val="28"/>
                <w:rtl/>
                <w:lang w:bidi="ar-TN"/>
              </w:rPr>
              <w:t xml:space="preserve">) </w:t>
            </w:r>
            <w:proofErr w:type="gramStart"/>
            <w:r w:rsidRPr="00FD13A4">
              <w:rPr>
                <w:rFonts w:ascii="Arial" w:hAnsi="Arial" w:cs="Arial"/>
                <w:sz w:val="28"/>
                <w:szCs w:val="28"/>
                <w:rtl/>
                <w:lang w:bidi="ar-TN"/>
              </w:rPr>
              <w:t>22 :</w:t>
            </w:r>
            <w:proofErr w:type="gramEnd"/>
            <w:r w:rsidRPr="00FD13A4">
              <w:rPr>
                <w:rFonts w:ascii="Arial" w:hAnsi="Arial" w:cs="Arial"/>
                <w:sz w:val="28"/>
                <w:szCs w:val="28"/>
                <w:rtl/>
                <w:lang w:bidi="ar-TN"/>
              </w:rPr>
              <w:t xml:space="preserve"> تثمين المعلم التاريخي السقيفة الكحلة</w:t>
            </w:r>
          </w:p>
        </w:tc>
        <w:tc>
          <w:tcPr>
            <w:tcW w:w="1691" w:type="dxa"/>
            <w:vAlign w:val="center"/>
          </w:tcPr>
          <w:p w14:paraId="0E6A0691" w14:textId="77777777" w:rsidR="00297576" w:rsidRPr="00FD13A4" w:rsidRDefault="00297576" w:rsidP="00985A21">
            <w:pPr>
              <w:autoSpaceDE w:val="0"/>
              <w:autoSpaceDN w:val="0"/>
              <w:bidi/>
              <w:adjustRightInd w:val="0"/>
              <w:spacing w:after="0" w:line="360" w:lineRule="auto"/>
              <w:ind w:right="426"/>
              <w:jc w:val="both"/>
              <w:rPr>
                <w:rFonts w:ascii="Arial" w:hAnsi="Arial" w:cs="Arial"/>
                <w:sz w:val="28"/>
                <w:szCs w:val="28"/>
                <w:rtl/>
                <w:lang w:bidi="ar-TN"/>
              </w:rPr>
            </w:pPr>
            <w:r w:rsidRPr="00FD13A4">
              <w:rPr>
                <w:rFonts w:ascii="Arial" w:hAnsi="Arial" w:cs="Arial"/>
                <w:sz w:val="28"/>
                <w:szCs w:val="28"/>
                <w:rtl/>
                <w:lang w:bidi="ar-TN"/>
              </w:rPr>
              <w:t xml:space="preserve">100 </w:t>
            </w:r>
            <w:proofErr w:type="spellStart"/>
            <w:r w:rsidRPr="00FD13A4">
              <w:rPr>
                <w:rFonts w:ascii="Arial" w:hAnsi="Arial" w:cs="Arial"/>
                <w:sz w:val="28"/>
                <w:szCs w:val="28"/>
                <w:rtl/>
                <w:lang w:bidi="ar-TN"/>
              </w:rPr>
              <w:t>أ.د</w:t>
            </w:r>
            <w:proofErr w:type="spellEnd"/>
          </w:p>
        </w:tc>
        <w:tc>
          <w:tcPr>
            <w:tcW w:w="2508" w:type="dxa"/>
            <w:vAlign w:val="center"/>
          </w:tcPr>
          <w:p w14:paraId="148A9EA1" w14:textId="77777777" w:rsidR="00297576" w:rsidRPr="00FD13A4" w:rsidRDefault="00297576" w:rsidP="00985A21">
            <w:pPr>
              <w:autoSpaceDE w:val="0"/>
              <w:autoSpaceDN w:val="0"/>
              <w:bidi/>
              <w:adjustRightInd w:val="0"/>
              <w:spacing w:after="0" w:line="360" w:lineRule="auto"/>
              <w:ind w:right="426"/>
              <w:jc w:val="both"/>
              <w:rPr>
                <w:rFonts w:ascii="Arial" w:hAnsi="Arial" w:cs="Arial"/>
                <w:sz w:val="28"/>
                <w:szCs w:val="28"/>
                <w:rtl/>
                <w:lang w:bidi="ar-TN"/>
              </w:rPr>
            </w:pPr>
            <w:r w:rsidRPr="00FD13A4">
              <w:rPr>
                <w:rFonts w:ascii="Arial" w:hAnsi="Arial" w:cs="Arial"/>
                <w:sz w:val="28"/>
                <w:szCs w:val="28"/>
                <w:rtl/>
                <w:lang w:bidi="ar-TN"/>
              </w:rPr>
              <w:t>وكالة إحياء التراث</w:t>
            </w:r>
          </w:p>
        </w:tc>
      </w:tr>
      <w:tr w:rsidR="00297576" w:rsidRPr="00FD13A4" w14:paraId="5E2BBD26" w14:textId="77777777" w:rsidTr="00486402">
        <w:trPr>
          <w:trHeight w:val="764"/>
        </w:trPr>
        <w:tc>
          <w:tcPr>
            <w:tcW w:w="709" w:type="dxa"/>
            <w:vAlign w:val="center"/>
          </w:tcPr>
          <w:p w14:paraId="471E98E3" w14:textId="77777777" w:rsidR="00297576" w:rsidRPr="00FD13A4" w:rsidRDefault="00297576" w:rsidP="00985A21">
            <w:pPr>
              <w:autoSpaceDE w:val="0"/>
              <w:autoSpaceDN w:val="0"/>
              <w:bidi/>
              <w:adjustRightInd w:val="0"/>
              <w:spacing w:after="0" w:line="360" w:lineRule="auto"/>
              <w:ind w:right="426"/>
              <w:jc w:val="both"/>
              <w:rPr>
                <w:rFonts w:ascii="Arial" w:hAnsi="Arial" w:cs="Arial"/>
                <w:sz w:val="28"/>
                <w:szCs w:val="28"/>
                <w:rtl/>
                <w:lang w:bidi="ar-TN"/>
              </w:rPr>
            </w:pPr>
            <w:r w:rsidRPr="00FD13A4">
              <w:rPr>
                <w:rFonts w:ascii="Arial" w:hAnsi="Arial" w:cs="Arial"/>
                <w:sz w:val="28"/>
                <w:szCs w:val="28"/>
                <w:rtl/>
                <w:lang w:bidi="ar-TN"/>
              </w:rPr>
              <w:t>3</w:t>
            </w:r>
          </w:p>
        </w:tc>
        <w:tc>
          <w:tcPr>
            <w:tcW w:w="5724" w:type="dxa"/>
            <w:vAlign w:val="center"/>
          </w:tcPr>
          <w:p w14:paraId="7BDC170D" w14:textId="77777777" w:rsidR="00297576" w:rsidRPr="00FD13A4" w:rsidRDefault="00297576" w:rsidP="00985A21">
            <w:pPr>
              <w:autoSpaceDE w:val="0"/>
              <w:autoSpaceDN w:val="0"/>
              <w:bidi/>
              <w:adjustRightInd w:val="0"/>
              <w:spacing w:after="0"/>
              <w:ind w:right="426"/>
              <w:jc w:val="both"/>
              <w:rPr>
                <w:rFonts w:ascii="Arial" w:hAnsi="Arial" w:cs="Arial"/>
                <w:sz w:val="28"/>
                <w:szCs w:val="28"/>
                <w:rtl/>
                <w:lang w:bidi="ar-TN"/>
              </w:rPr>
            </w:pPr>
            <w:r w:rsidRPr="00FD13A4">
              <w:rPr>
                <w:rFonts w:ascii="Arial" w:hAnsi="Arial" w:cs="Arial"/>
                <w:sz w:val="28"/>
                <w:szCs w:val="28"/>
                <w:rtl/>
                <w:lang w:bidi="ar-TN"/>
              </w:rPr>
              <w:t>العمل (</w:t>
            </w:r>
            <w:r w:rsidRPr="00FD13A4">
              <w:rPr>
                <w:rFonts w:ascii="Arial" w:hAnsi="Arial" w:cs="Arial"/>
                <w:sz w:val="28"/>
                <w:szCs w:val="28"/>
                <w:lang w:bidi="ar-TN"/>
              </w:rPr>
              <w:t>action</w:t>
            </w:r>
            <w:r w:rsidRPr="00FD13A4">
              <w:rPr>
                <w:rFonts w:ascii="Arial" w:hAnsi="Arial" w:cs="Arial"/>
                <w:sz w:val="28"/>
                <w:szCs w:val="28"/>
                <w:rtl/>
                <w:lang w:bidi="ar-TN"/>
              </w:rPr>
              <w:t xml:space="preserve">) </w:t>
            </w:r>
            <w:proofErr w:type="gramStart"/>
            <w:r w:rsidRPr="00FD13A4">
              <w:rPr>
                <w:rFonts w:ascii="Arial" w:hAnsi="Arial" w:cs="Arial"/>
                <w:sz w:val="28"/>
                <w:szCs w:val="28"/>
                <w:rtl/>
                <w:lang w:bidi="ar-TN"/>
              </w:rPr>
              <w:t>23 :</w:t>
            </w:r>
            <w:proofErr w:type="gramEnd"/>
            <w:r w:rsidRPr="00FD13A4">
              <w:rPr>
                <w:rFonts w:ascii="Arial" w:hAnsi="Arial" w:cs="Arial"/>
                <w:sz w:val="28"/>
                <w:szCs w:val="28"/>
                <w:rtl/>
                <w:lang w:bidi="ar-TN"/>
              </w:rPr>
              <w:t xml:space="preserve"> تثمين المعلم التاريخي الجامع الكبير</w:t>
            </w:r>
          </w:p>
        </w:tc>
        <w:tc>
          <w:tcPr>
            <w:tcW w:w="1691" w:type="dxa"/>
            <w:vAlign w:val="center"/>
          </w:tcPr>
          <w:p w14:paraId="456D3EB7" w14:textId="77777777" w:rsidR="00297576" w:rsidRPr="00FD13A4" w:rsidRDefault="00297576" w:rsidP="00985A21">
            <w:pPr>
              <w:autoSpaceDE w:val="0"/>
              <w:autoSpaceDN w:val="0"/>
              <w:bidi/>
              <w:adjustRightInd w:val="0"/>
              <w:spacing w:after="0" w:line="360" w:lineRule="auto"/>
              <w:ind w:right="426"/>
              <w:jc w:val="both"/>
              <w:rPr>
                <w:rFonts w:ascii="Arial" w:hAnsi="Arial" w:cs="Arial"/>
                <w:sz w:val="28"/>
                <w:szCs w:val="28"/>
                <w:rtl/>
                <w:lang w:bidi="ar-TN"/>
              </w:rPr>
            </w:pPr>
            <w:r w:rsidRPr="00FD13A4">
              <w:rPr>
                <w:rFonts w:ascii="Arial" w:hAnsi="Arial" w:cs="Arial"/>
                <w:sz w:val="28"/>
                <w:szCs w:val="28"/>
                <w:rtl/>
                <w:lang w:bidi="ar-TN"/>
              </w:rPr>
              <w:t xml:space="preserve">100 </w:t>
            </w:r>
            <w:proofErr w:type="spellStart"/>
            <w:r w:rsidRPr="00FD13A4">
              <w:rPr>
                <w:rFonts w:ascii="Arial" w:hAnsi="Arial" w:cs="Arial"/>
                <w:sz w:val="28"/>
                <w:szCs w:val="28"/>
                <w:rtl/>
                <w:lang w:bidi="ar-TN"/>
              </w:rPr>
              <w:t>أ.د</w:t>
            </w:r>
            <w:proofErr w:type="spellEnd"/>
          </w:p>
        </w:tc>
        <w:tc>
          <w:tcPr>
            <w:tcW w:w="2508" w:type="dxa"/>
            <w:vAlign w:val="center"/>
          </w:tcPr>
          <w:p w14:paraId="0B0BC907" w14:textId="3A677A0B" w:rsidR="00297576" w:rsidRPr="00FD13A4" w:rsidRDefault="00297576" w:rsidP="00985A21">
            <w:pPr>
              <w:autoSpaceDE w:val="0"/>
              <w:autoSpaceDN w:val="0"/>
              <w:bidi/>
              <w:adjustRightInd w:val="0"/>
              <w:spacing w:after="0" w:line="360" w:lineRule="auto"/>
              <w:ind w:right="426"/>
              <w:jc w:val="both"/>
              <w:rPr>
                <w:rFonts w:ascii="Arial" w:hAnsi="Arial" w:cs="Arial"/>
                <w:sz w:val="28"/>
                <w:szCs w:val="28"/>
                <w:rtl/>
                <w:lang w:bidi="ar-TN"/>
              </w:rPr>
            </w:pPr>
            <w:r w:rsidRPr="00FD13A4">
              <w:rPr>
                <w:rFonts w:ascii="Arial" w:hAnsi="Arial" w:cs="Arial"/>
                <w:sz w:val="28"/>
                <w:szCs w:val="28"/>
                <w:rtl/>
                <w:lang w:bidi="ar-TN"/>
              </w:rPr>
              <w:t xml:space="preserve">جمعية أصالة </w:t>
            </w:r>
            <w:r w:rsidR="00756C39">
              <w:rPr>
                <w:rFonts w:ascii="Arial" w:hAnsi="Arial" w:cs="Arial" w:hint="cs"/>
                <w:sz w:val="28"/>
                <w:szCs w:val="28"/>
                <w:rtl/>
                <w:lang w:bidi="ar-TN"/>
              </w:rPr>
              <w:t xml:space="preserve">للسياحة الثقافية والتراث </w:t>
            </w:r>
            <w:r w:rsidRPr="00FD13A4">
              <w:rPr>
                <w:rFonts w:ascii="Arial" w:hAnsi="Arial" w:cs="Arial"/>
                <w:sz w:val="28"/>
                <w:szCs w:val="28"/>
                <w:rtl/>
                <w:lang w:bidi="ar-TN"/>
              </w:rPr>
              <w:t>بالمهدية</w:t>
            </w:r>
          </w:p>
        </w:tc>
      </w:tr>
    </w:tbl>
    <w:p w14:paraId="73808047" w14:textId="77777777" w:rsidR="00297576" w:rsidRPr="00FD13A4" w:rsidRDefault="00297576" w:rsidP="00985A21">
      <w:pPr>
        <w:autoSpaceDE w:val="0"/>
        <w:autoSpaceDN w:val="0"/>
        <w:bidi/>
        <w:adjustRightInd w:val="0"/>
        <w:spacing w:after="0" w:line="360" w:lineRule="auto"/>
        <w:ind w:left="-567" w:right="426"/>
        <w:jc w:val="both"/>
        <w:rPr>
          <w:rFonts w:ascii="Arial" w:hAnsi="Arial" w:cs="Arial"/>
          <w:sz w:val="28"/>
          <w:szCs w:val="28"/>
          <w:rtl/>
          <w:lang w:bidi="ar-TN"/>
        </w:rPr>
      </w:pPr>
      <w:r w:rsidRPr="00FD13A4">
        <w:rPr>
          <w:rFonts w:ascii="Arial" w:hAnsi="Arial" w:cs="Arial"/>
          <w:sz w:val="28"/>
          <w:szCs w:val="28"/>
          <w:rtl/>
          <w:lang w:bidi="ar-TN"/>
        </w:rPr>
        <w:t xml:space="preserve">و حيث لم تتوصّل البلدية للحصول على الموافقات المبدئية للتمويل في الأعمال </w:t>
      </w:r>
      <w:proofErr w:type="gramStart"/>
      <w:r w:rsidRPr="00FD13A4">
        <w:rPr>
          <w:rFonts w:ascii="Arial" w:hAnsi="Arial" w:cs="Arial"/>
          <w:sz w:val="28"/>
          <w:szCs w:val="28"/>
          <w:rtl/>
          <w:lang w:bidi="ar-TN"/>
        </w:rPr>
        <w:t>التالية :</w:t>
      </w:r>
      <w:proofErr w:type="gramEnd"/>
    </w:p>
    <w:p w14:paraId="23C61769" w14:textId="77777777" w:rsidR="00297576" w:rsidRPr="00FD13A4" w:rsidRDefault="00297576" w:rsidP="00985A21">
      <w:pPr>
        <w:autoSpaceDE w:val="0"/>
        <w:autoSpaceDN w:val="0"/>
        <w:bidi/>
        <w:adjustRightInd w:val="0"/>
        <w:spacing w:after="0" w:line="360" w:lineRule="auto"/>
        <w:ind w:left="-567" w:right="426"/>
        <w:jc w:val="both"/>
        <w:rPr>
          <w:rFonts w:ascii="Arial" w:hAnsi="Arial" w:cs="Arial"/>
          <w:sz w:val="28"/>
          <w:szCs w:val="28"/>
          <w:rtl/>
          <w:lang w:bidi="ar-TN"/>
        </w:rPr>
      </w:pPr>
      <w:r w:rsidRPr="00FD13A4">
        <w:rPr>
          <w:rFonts w:ascii="Arial" w:hAnsi="Arial" w:cs="Arial"/>
          <w:sz w:val="28"/>
          <w:szCs w:val="28"/>
          <w:rtl/>
          <w:lang w:bidi="ar-TN"/>
        </w:rPr>
        <w:t>1) العمل (</w:t>
      </w:r>
      <w:r w:rsidRPr="00FD13A4">
        <w:rPr>
          <w:rFonts w:ascii="Arial" w:hAnsi="Arial" w:cs="Arial"/>
          <w:sz w:val="28"/>
          <w:szCs w:val="28"/>
          <w:lang w:bidi="ar-TN"/>
        </w:rPr>
        <w:t>action</w:t>
      </w:r>
      <w:r w:rsidRPr="00FD13A4">
        <w:rPr>
          <w:rFonts w:ascii="Arial" w:hAnsi="Arial" w:cs="Arial"/>
          <w:sz w:val="28"/>
          <w:szCs w:val="28"/>
          <w:rtl/>
        </w:rPr>
        <w:t xml:space="preserve">) </w:t>
      </w:r>
      <w:proofErr w:type="gramStart"/>
      <w:r w:rsidRPr="00FD13A4">
        <w:rPr>
          <w:rFonts w:ascii="Arial" w:hAnsi="Arial" w:cs="Arial"/>
          <w:sz w:val="28"/>
          <w:szCs w:val="28"/>
          <w:rtl/>
        </w:rPr>
        <w:t>18 :</w:t>
      </w:r>
      <w:proofErr w:type="gramEnd"/>
      <w:r w:rsidRPr="00FD13A4">
        <w:rPr>
          <w:rFonts w:ascii="Arial" w:hAnsi="Arial" w:cs="Arial"/>
          <w:sz w:val="28"/>
          <w:szCs w:val="28"/>
          <w:rtl/>
          <w:lang w:bidi="ar-TN"/>
        </w:rPr>
        <w:t xml:space="preserve"> تعريف المسالك السياحية و تثمين الورشات الحرفية بمبلغ 50 </w:t>
      </w:r>
      <w:proofErr w:type="spellStart"/>
      <w:r w:rsidRPr="00FD13A4">
        <w:rPr>
          <w:rFonts w:ascii="Arial" w:hAnsi="Arial" w:cs="Arial"/>
          <w:sz w:val="28"/>
          <w:szCs w:val="28"/>
          <w:rtl/>
          <w:lang w:bidi="ar-TN"/>
        </w:rPr>
        <w:t>أ.د</w:t>
      </w:r>
      <w:proofErr w:type="spellEnd"/>
    </w:p>
    <w:p w14:paraId="017CD51D" w14:textId="77777777" w:rsidR="00297576" w:rsidRPr="00FD13A4" w:rsidRDefault="00297576" w:rsidP="00985A21">
      <w:pPr>
        <w:autoSpaceDE w:val="0"/>
        <w:autoSpaceDN w:val="0"/>
        <w:bidi/>
        <w:adjustRightInd w:val="0"/>
        <w:spacing w:after="0" w:line="360" w:lineRule="auto"/>
        <w:ind w:left="-567" w:right="426"/>
        <w:jc w:val="both"/>
        <w:rPr>
          <w:rFonts w:ascii="Arial" w:hAnsi="Arial" w:cs="Arial"/>
          <w:sz w:val="28"/>
          <w:szCs w:val="28"/>
          <w:rtl/>
          <w:lang w:bidi="ar-TN"/>
        </w:rPr>
      </w:pPr>
      <w:r w:rsidRPr="00FD13A4">
        <w:rPr>
          <w:rFonts w:ascii="Arial" w:hAnsi="Arial" w:cs="Arial"/>
          <w:sz w:val="28"/>
          <w:szCs w:val="28"/>
          <w:rtl/>
          <w:lang w:bidi="ar-TN"/>
        </w:rPr>
        <w:t>2) العمل (</w:t>
      </w:r>
      <w:r w:rsidRPr="00FD13A4">
        <w:rPr>
          <w:rFonts w:ascii="Arial" w:hAnsi="Arial" w:cs="Arial"/>
          <w:sz w:val="28"/>
          <w:szCs w:val="28"/>
          <w:lang w:bidi="ar-TN"/>
        </w:rPr>
        <w:t>action</w:t>
      </w:r>
      <w:r w:rsidRPr="00FD13A4">
        <w:rPr>
          <w:rFonts w:ascii="Arial" w:hAnsi="Arial" w:cs="Arial"/>
          <w:sz w:val="28"/>
          <w:szCs w:val="28"/>
          <w:rtl/>
        </w:rPr>
        <w:t xml:space="preserve">) </w:t>
      </w:r>
      <w:proofErr w:type="gramStart"/>
      <w:r w:rsidRPr="00FD13A4">
        <w:rPr>
          <w:rFonts w:ascii="Arial" w:hAnsi="Arial" w:cs="Arial"/>
          <w:sz w:val="28"/>
          <w:szCs w:val="28"/>
          <w:rtl/>
        </w:rPr>
        <w:t>24 :</w:t>
      </w:r>
      <w:proofErr w:type="gramEnd"/>
      <w:r w:rsidRPr="00FD13A4">
        <w:rPr>
          <w:rFonts w:ascii="Arial" w:hAnsi="Arial" w:cs="Arial"/>
          <w:sz w:val="28"/>
          <w:szCs w:val="28"/>
          <w:rtl/>
          <w:lang w:bidi="ar-TN"/>
        </w:rPr>
        <w:t xml:space="preserve"> إنشاء دار ضيافة بلدية ( دار الصداقة ) بمبلغ 250 </w:t>
      </w:r>
      <w:proofErr w:type="spellStart"/>
      <w:r w:rsidRPr="00FD13A4">
        <w:rPr>
          <w:rFonts w:ascii="Arial" w:hAnsi="Arial" w:cs="Arial"/>
          <w:sz w:val="28"/>
          <w:szCs w:val="28"/>
          <w:rtl/>
          <w:lang w:bidi="ar-TN"/>
        </w:rPr>
        <w:t>أ.د</w:t>
      </w:r>
      <w:proofErr w:type="spellEnd"/>
    </w:p>
    <w:p w14:paraId="2D087554" w14:textId="77777777" w:rsidR="00297576" w:rsidRPr="00FD13A4" w:rsidRDefault="00297576" w:rsidP="00985A21">
      <w:pPr>
        <w:autoSpaceDE w:val="0"/>
        <w:autoSpaceDN w:val="0"/>
        <w:bidi/>
        <w:adjustRightInd w:val="0"/>
        <w:spacing w:after="0" w:line="360" w:lineRule="auto"/>
        <w:ind w:left="-567" w:right="426"/>
        <w:jc w:val="both"/>
        <w:rPr>
          <w:rFonts w:ascii="Arial" w:hAnsi="Arial" w:cs="Arial"/>
          <w:sz w:val="28"/>
          <w:szCs w:val="28"/>
          <w:rtl/>
          <w:lang w:bidi="ar-TN"/>
        </w:rPr>
      </w:pPr>
      <w:r w:rsidRPr="00FD13A4">
        <w:rPr>
          <w:rFonts w:ascii="Arial" w:hAnsi="Arial" w:cs="Arial"/>
          <w:sz w:val="28"/>
          <w:szCs w:val="28"/>
          <w:rtl/>
          <w:lang w:bidi="ar-TN"/>
        </w:rPr>
        <w:t>3) العمل (</w:t>
      </w:r>
      <w:r w:rsidRPr="00FD13A4">
        <w:rPr>
          <w:rFonts w:ascii="Arial" w:hAnsi="Arial" w:cs="Arial"/>
          <w:sz w:val="28"/>
          <w:szCs w:val="28"/>
          <w:lang w:bidi="ar-TN"/>
        </w:rPr>
        <w:t>action</w:t>
      </w:r>
      <w:r w:rsidRPr="00FD13A4">
        <w:rPr>
          <w:rFonts w:ascii="Arial" w:hAnsi="Arial" w:cs="Arial"/>
          <w:sz w:val="28"/>
          <w:szCs w:val="28"/>
          <w:rtl/>
        </w:rPr>
        <w:t xml:space="preserve">) </w:t>
      </w:r>
      <w:proofErr w:type="gramStart"/>
      <w:r w:rsidRPr="00FD13A4">
        <w:rPr>
          <w:rFonts w:ascii="Arial" w:hAnsi="Arial" w:cs="Arial"/>
          <w:sz w:val="28"/>
          <w:szCs w:val="28"/>
          <w:rtl/>
        </w:rPr>
        <w:t>27 :</w:t>
      </w:r>
      <w:proofErr w:type="gramEnd"/>
      <w:r w:rsidRPr="00FD13A4">
        <w:rPr>
          <w:rFonts w:ascii="Arial" w:hAnsi="Arial" w:cs="Arial"/>
          <w:sz w:val="28"/>
          <w:szCs w:val="28"/>
          <w:rtl/>
          <w:lang w:bidi="ar-TN"/>
        </w:rPr>
        <w:t xml:space="preserve"> إنشاء مركز تعليم تقنيات نسيج الحرير و التطريز و الصوف بمبلغ 250 </w:t>
      </w:r>
      <w:proofErr w:type="spellStart"/>
      <w:r w:rsidRPr="00FD13A4">
        <w:rPr>
          <w:rFonts w:ascii="Arial" w:hAnsi="Arial" w:cs="Arial"/>
          <w:sz w:val="28"/>
          <w:szCs w:val="28"/>
          <w:rtl/>
          <w:lang w:bidi="ar-TN"/>
        </w:rPr>
        <w:t>أ.د</w:t>
      </w:r>
      <w:proofErr w:type="spellEnd"/>
    </w:p>
    <w:p w14:paraId="3889EF69" w14:textId="77777777" w:rsidR="00297576" w:rsidRPr="00FD13A4" w:rsidRDefault="00297576" w:rsidP="00985A21">
      <w:pPr>
        <w:autoSpaceDE w:val="0"/>
        <w:autoSpaceDN w:val="0"/>
        <w:bidi/>
        <w:adjustRightInd w:val="0"/>
        <w:spacing w:after="0" w:line="360" w:lineRule="auto"/>
        <w:ind w:left="-567" w:right="426"/>
        <w:jc w:val="both"/>
        <w:rPr>
          <w:rFonts w:ascii="Arial" w:hAnsi="Arial" w:cs="Arial"/>
          <w:sz w:val="28"/>
          <w:szCs w:val="28"/>
          <w:rtl/>
          <w:lang w:bidi="ar-TN"/>
        </w:rPr>
      </w:pPr>
      <w:r w:rsidRPr="00FD13A4">
        <w:rPr>
          <w:rFonts w:ascii="Arial" w:hAnsi="Arial" w:cs="Arial"/>
          <w:sz w:val="28"/>
          <w:szCs w:val="28"/>
          <w:rtl/>
          <w:lang w:bidi="ar-TN"/>
        </w:rPr>
        <w:t>4) العمل (</w:t>
      </w:r>
      <w:r w:rsidRPr="00FD13A4">
        <w:rPr>
          <w:rFonts w:ascii="Arial" w:hAnsi="Arial" w:cs="Arial"/>
          <w:sz w:val="28"/>
          <w:szCs w:val="28"/>
          <w:lang w:bidi="ar-TN"/>
        </w:rPr>
        <w:t>action</w:t>
      </w:r>
      <w:r w:rsidRPr="00FD13A4">
        <w:rPr>
          <w:rFonts w:ascii="Arial" w:hAnsi="Arial" w:cs="Arial"/>
          <w:sz w:val="28"/>
          <w:szCs w:val="28"/>
          <w:rtl/>
        </w:rPr>
        <w:t xml:space="preserve">) </w:t>
      </w:r>
      <w:proofErr w:type="gramStart"/>
      <w:r w:rsidRPr="00FD13A4">
        <w:rPr>
          <w:rFonts w:ascii="Arial" w:hAnsi="Arial" w:cs="Arial"/>
          <w:sz w:val="28"/>
          <w:szCs w:val="28"/>
          <w:rtl/>
        </w:rPr>
        <w:t>28 :</w:t>
      </w:r>
      <w:proofErr w:type="gramEnd"/>
      <w:r w:rsidRPr="00FD13A4">
        <w:rPr>
          <w:rFonts w:ascii="Arial" w:hAnsi="Arial" w:cs="Arial"/>
          <w:sz w:val="28"/>
          <w:szCs w:val="28"/>
          <w:rtl/>
          <w:lang w:bidi="ar-TN"/>
        </w:rPr>
        <w:t xml:space="preserve"> إنشاء معرض الصناعات التقليدية بمبلغ 100 </w:t>
      </w:r>
      <w:proofErr w:type="spellStart"/>
      <w:r w:rsidRPr="00FD13A4">
        <w:rPr>
          <w:rFonts w:ascii="Arial" w:hAnsi="Arial" w:cs="Arial"/>
          <w:sz w:val="28"/>
          <w:szCs w:val="28"/>
          <w:rtl/>
          <w:lang w:bidi="ar-TN"/>
        </w:rPr>
        <w:t>أ.د</w:t>
      </w:r>
      <w:proofErr w:type="spellEnd"/>
    </w:p>
    <w:p w14:paraId="1EB25099" w14:textId="77777777" w:rsidR="00297576" w:rsidRPr="00FD13A4" w:rsidRDefault="00297576" w:rsidP="00985A21">
      <w:pPr>
        <w:autoSpaceDE w:val="0"/>
        <w:autoSpaceDN w:val="0"/>
        <w:bidi/>
        <w:adjustRightInd w:val="0"/>
        <w:spacing w:after="0" w:line="360" w:lineRule="auto"/>
        <w:ind w:left="-567" w:right="426"/>
        <w:jc w:val="both"/>
        <w:rPr>
          <w:rFonts w:ascii="Arial" w:hAnsi="Arial" w:cs="Arial"/>
          <w:sz w:val="28"/>
          <w:szCs w:val="28"/>
          <w:rtl/>
          <w:lang w:bidi="ar-TN"/>
        </w:rPr>
      </w:pPr>
      <w:r w:rsidRPr="00FD13A4">
        <w:rPr>
          <w:rFonts w:ascii="Arial" w:hAnsi="Arial" w:cs="Arial"/>
          <w:sz w:val="28"/>
          <w:szCs w:val="28"/>
          <w:rtl/>
          <w:lang w:bidi="ar-TN"/>
        </w:rPr>
        <w:t xml:space="preserve">و هو ما يتطلب توفير مبلغ إضافي قدره 650 ألف دينار بعنوان التمويل الذاتي من ميزانية البلدية لسنوات 2022 – 2023 و 2024 </w:t>
      </w:r>
      <w:proofErr w:type="gramStart"/>
      <w:r w:rsidRPr="00FD13A4">
        <w:rPr>
          <w:rFonts w:ascii="Arial" w:hAnsi="Arial" w:cs="Arial"/>
          <w:sz w:val="28"/>
          <w:szCs w:val="28"/>
          <w:rtl/>
          <w:lang w:bidi="ar-TN"/>
        </w:rPr>
        <w:t>,</w:t>
      </w:r>
      <w:proofErr w:type="gramEnd"/>
    </w:p>
    <w:p w14:paraId="39CAB747" w14:textId="77777777" w:rsidR="00297576" w:rsidRPr="00FD13A4" w:rsidRDefault="00297576" w:rsidP="00985A21">
      <w:pPr>
        <w:autoSpaceDE w:val="0"/>
        <w:autoSpaceDN w:val="0"/>
        <w:bidi/>
        <w:adjustRightInd w:val="0"/>
        <w:spacing w:after="0" w:line="360" w:lineRule="auto"/>
        <w:ind w:left="-567" w:right="426"/>
        <w:jc w:val="both"/>
        <w:rPr>
          <w:rFonts w:ascii="Arial" w:hAnsi="Arial" w:cs="Arial"/>
          <w:sz w:val="28"/>
          <w:szCs w:val="28"/>
          <w:rtl/>
          <w:lang w:bidi="ar-TN"/>
        </w:rPr>
      </w:pPr>
      <w:r w:rsidRPr="00FD13A4">
        <w:rPr>
          <w:rFonts w:ascii="Arial" w:hAnsi="Arial" w:cs="Arial"/>
          <w:sz w:val="28"/>
          <w:szCs w:val="28"/>
          <w:rtl/>
          <w:lang w:bidi="ar-TN"/>
        </w:rPr>
        <w:t xml:space="preserve">و بعد التداول و النقاش صادق المجلس البلدي بالإجماع على توفير مبلغ إضافي قدره 650 ألف دينار بعنوان التمويل الذاتي من ميزانية البلدية يضاف للمبلغ المتعهد به سابقا و البالغ 600 ألف دينار ليصبح المبلغ </w:t>
      </w:r>
      <w:proofErr w:type="spellStart"/>
      <w:r w:rsidRPr="00FD13A4">
        <w:rPr>
          <w:rFonts w:ascii="Arial" w:hAnsi="Arial" w:cs="Arial"/>
          <w:sz w:val="28"/>
          <w:szCs w:val="28"/>
          <w:rtl/>
          <w:lang w:bidi="ar-TN"/>
        </w:rPr>
        <w:t>الجملي</w:t>
      </w:r>
      <w:proofErr w:type="spellEnd"/>
      <w:r w:rsidRPr="00FD13A4">
        <w:rPr>
          <w:rFonts w:ascii="Arial" w:hAnsi="Arial" w:cs="Arial"/>
          <w:sz w:val="28"/>
          <w:szCs w:val="28"/>
          <w:rtl/>
          <w:lang w:bidi="ar-TN"/>
        </w:rPr>
        <w:t xml:space="preserve"> الذي ستوفره البلدية بعنوان التمويل الذاتي </w:t>
      </w:r>
      <w:r w:rsidRPr="00FD13A4">
        <w:rPr>
          <w:rFonts w:ascii="Arial" w:hAnsi="Arial" w:cs="Arial"/>
          <w:b/>
          <w:bCs/>
          <w:sz w:val="28"/>
          <w:szCs w:val="28"/>
          <w:rtl/>
          <w:lang w:bidi="ar-TN"/>
        </w:rPr>
        <w:t>1250 ألف دينار</w:t>
      </w:r>
      <w:r w:rsidRPr="00FD13A4">
        <w:rPr>
          <w:rFonts w:ascii="Arial" w:hAnsi="Arial" w:cs="Arial"/>
          <w:sz w:val="28"/>
          <w:szCs w:val="28"/>
          <w:rtl/>
          <w:lang w:bidi="ar-TN"/>
        </w:rPr>
        <w:t xml:space="preserve"> يقع تقسيمه على ثلاث سنوات كما </w:t>
      </w:r>
      <w:proofErr w:type="gramStart"/>
      <w:r w:rsidRPr="00FD13A4">
        <w:rPr>
          <w:rFonts w:ascii="Arial" w:hAnsi="Arial" w:cs="Arial"/>
          <w:sz w:val="28"/>
          <w:szCs w:val="28"/>
          <w:rtl/>
          <w:lang w:bidi="ar-TN"/>
        </w:rPr>
        <w:t>يلي :</w:t>
      </w:r>
      <w:proofErr w:type="gramEnd"/>
    </w:p>
    <w:p w14:paraId="30E5F363" w14:textId="294406CA" w:rsidR="00297576" w:rsidRPr="00FD13A4" w:rsidRDefault="00297576" w:rsidP="00985A21">
      <w:pPr>
        <w:tabs>
          <w:tab w:val="right" w:pos="9396"/>
        </w:tabs>
        <w:autoSpaceDE w:val="0"/>
        <w:autoSpaceDN w:val="0"/>
        <w:bidi/>
        <w:adjustRightInd w:val="0"/>
        <w:spacing w:after="0" w:line="360" w:lineRule="auto"/>
        <w:ind w:left="-567"/>
        <w:jc w:val="both"/>
        <w:rPr>
          <w:rFonts w:ascii="Arial" w:hAnsi="Arial" w:cs="Arial"/>
          <w:sz w:val="28"/>
          <w:szCs w:val="28"/>
          <w:rtl/>
          <w:lang w:bidi="ar-TN"/>
        </w:rPr>
      </w:pPr>
      <w:r w:rsidRPr="00FD13A4">
        <w:rPr>
          <w:rFonts w:ascii="Arial" w:hAnsi="Arial" w:cs="Arial"/>
          <w:b/>
          <w:bCs/>
          <w:sz w:val="28"/>
          <w:szCs w:val="28"/>
          <w:rtl/>
          <w:lang w:bidi="ar-TN"/>
        </w:rPr>
        <w:t>- القسط الأول بمبلغ 400 ألف دينار بعنوان سنة 2022</w:t>
      </w:r>
      <w:r w:rsidRPr="00FD13A4">
        <w:rPr>
          <w:rFonts w:ascii="Arial" w:hAnsi="Arial" w:cs="Arial"/>
          <w:sz w:val="28"/>
          <w:szCs w:val="28"/>
          <w:rtl/>
          <w:lang w:bidi="ar-TN"/>
        </w:rPr>
        <w:t xml:space="preserve"> (وقع إدراج مبلغ 200 </w:t>
      </w:r>
      <w:proofErr w:type="spellStart"/>
      <w:r w:rsidRPr="00FD13A4">
        <w:rPr>
          <w:rFonts w:ascii="Arial" w:hAnsi="Arial" w:cs="Arial"/>
          <w:sz w:val="28"/>
          <w:szCs w:val="28"/>
          <w:rtl/>
          <w:lang w:bidi="ar-TN"/>
        </w:rPr>
        <w:t>أ.د</w:t>
      </w:r>
      <w:proofErr w:type="spellEnd"/>
      <w:r w:rsidRPr="00FD13A4">
        <w:rPr>
          <w:rFonts w:ascii="Arial" w:hAnsi="Arial" w:cs="Arial"/>
          <w:sz w:val="28"/>
          <w:szCs w:val="28"/>
          <w:rtl/>
          <w:lang w:bidi="ar-TN"/>
        </w:rPr>
        <w:t xml:space="preserve"> بالميزانية </w:t>
      </w:r>
      <w:proofErr w:type="gramStart"/>
      <w:r w:rsidRPr="00FD13A4">
        <w:rPr>
          <w:rFonts w:ascii="Arial" w:hAnsi="Arial" w:cs="Arial"/>
          <w:sz w:val="28"/>
          <w:szCs w:val="28"/>
          <w:rtl/>
          <w:lang w:bidi="ar-TN"/>
        </w:rPr>
        <w:t xml:space="preserve">الأصلية  </w:t>
      </w:r>
      <w:r>
        <w:rPr>
          <w:rFonts w:ascii="Arial" w:hAnsi="Arial" w:cs="Arial"/>
          <w:sz w:val="28"/>
          <w:szCs w:val="28"/>
          <w:rtl/>
          <w:lang w:bidi="ar-TN"/>
        </w:rPr>
        <w:t>و</w:t>
      </w:r>
      <w:r w:rsidRPr="00FD13A4">
        <w:rPr>
          <w:rFonts w:ascii="Arial" w:hAnsi="Arial" w:cs="Arial"/>
          <w:sz w:val="28"/>
          <w:szCs w:val="28"/>
          <w:rtl/>
          <w:lang w:bidi="ar-TN"/>
        </w:rPr>
        <w:t>سيقع</w:t>
      </w:r>
      <w:proofErr w:type="gramEnd"/>
      <w:r w:rsidRPr="00FD13A4">
        <w:rPr>
          <w:rFonts w:ascii="Arial" w:hAnsi="Arial" w:cs="Arial"/>
          <w:sz w:val="28"/>
          <w:szCs w:val="28"/>
          <w:rtl/>
          <w:lang w:bidi="ar-TN"/>
        </w:rPr>
        <w:t xml:space="preserve"> إدراج بقية المبلغ 200 </w:t>
      </w:r>
      <w:proofErr w:type="spellStart"/>
      <w:r w:rsidRPr="00FD13A4">
        <w:rPr>
          <w:rFonts w:ascii="Arial" w:hAnsi="Arial" w:cs="Arial"/>
          <w:sz w:val="28"/>
          <w:szCs w:val="28"/>
          <w:rtl/>
          <w:lang w:bidi="ar-TN"/>
        </w:rPr>
        <w:t>أ.د</w:t>
      </w:r>
      <w:proofErr w:type="spellEnd"/>
      <w:r w:rsidRPr="00FD13A4">
        <w:rPr>
          <w:rFonts w:ascii="Arial" w:hAnsi="Arial" w:cs="Arial"/>
          <w:sz w:val="28"/>
          <w:szCs w:val="28"/>
          <w:rtl/>
          <w:lang w:bidi="ar-TN"/>
        </w:rPr>
        <w:t xml:space="preserve"> عند توزيع المال </w:t>
      </w:r>
      <w:proofErr w:type="spellStart"/>
      <w:r w:rsidRPr="00FD13A4">
        <w:rPr>
          <w:rFonts w:ascii="Arial" w:hAnsi="Arial" w:cs="Arial"/>
          <w:sz w:val="28"/>
          <w:szCs w:val="28"/>
          <w:rtl/>
          <w:lang w:bidi="ar-TN"/>
        </w:rPr>
        <w:t>الإحتياطي</w:t>
      </w:r>
      <w:proofErr w:type="spellEnd"/>
      <w:r w:rsidRPr="00FD13A4">
        <w:rPr>
          <w:rFonts w:ascii="Arial" w:hAnsi="Arial" w:cs="Arial"/>
          <w:sz w:val="28"/>
          <w:szCs w:val="28"/>
          <w:rtl/>
          <w:lang w:bidi="ar-TN"/>
        </w:rPr>
        <w:t xml:space="preserve"> في الدورة العادية الأولى لسنة 2022 ) </w:t>
      </w:r>
    </w:p>
    <w:p w14:paraId="00B6F995" w14:textId="77777777" w:rsidR="00297576" w:rsidRPr="00FD13A4" w:rsidRDefault="00297576" w:rsidP="00297576">
      <w:pPr>
        <w:autoSpaceDE w:val="0"/>
        <w:autoSpaceDN w:val="0"/>
        <w:bidi/>
        <w:adjustRightInd w:val="0"/>
        <w:spacing w:after="0" w:line="360" w:lineRule="auto"/>
        <w:ind w:left="-567" w:right="-567"/>
        <w:jc w:val="both"/>
        <w:rPr>
          <w:rFonts w:ascii="Arial" w:hAnsi="Arial" w:cs="Arial"/>
          <w:b/>
          <w:bCs/>
          <w:sz w:val="28"/>
          <w:szCs w:val="28"/>
          <w:rtl/>
          <w:lang w:bidi="ar-TN"/>
        </w:rPr>
      </w:pPr>
      <w:r w:rsidRPr="00FD13A4">
        <w:rPr>
          <w:rFonts w:ascii="Arial" w:hAnsi="Arial" w:cs="Arial"/>
          <w:b/>
          <w:bCs/>
          <w:sz w:val="28"/>
          <w:szCs w:val="28"/>
          <w:rtl/>
          <w:lang w:bidi="ar-TN"/>
        </w:rPr>
        <w:t xml:space="preserve">- القسط الثاني بمبلغ 400 ألف دينار بعنوان سنة 2023 </w:t>
      </w:r>
    </w:p>
    <w:p w14:paraId="069169BA" w14:textId="099CE0E3" w:rsidR="00297576" w:rsidRDefault="00756C39" w:rsidP="00756C39">
      <w:pPr>
        <w:autoSpaceDE w:val="0"/>
        <w:autoSpaceDN w:val="0"/>
        <w:bidi/>
        <w:adjustRightInd w:val="0"/>
        <w:spacing w:after="0" w:line="360" w:lineRule="auto"/>
        <w:ind w:left="-567" w:right="-567"/>
        <w:jc w:val="both"/>
        <w:rPr>
          <w:rFonts w:ascii="Arial" w:hAnsi="Arial" w:cs="Arial"/>
          <w:b/>
          <w:bCs/>
          <w:sz w:val="28"/>
          <w:szCs w:val="28"/>
          <w:rtl/>
          <w:lang w:bidi="ar-TN"/>
        </w:rPr>
      </w:pPr>
      <w:r>
        <w:rPr>
          <w:rFonts w:ascii="Arial" w:hAnsi="Arial" w:cs="Arial"/>
          <w:b/>
          <w:bCs/>
          <w:sz w:val="28"/>
          <w:szCs w:val="28"/>
          <w:rtl/>
          <w:lang w:bidi="ar-TN"/>
        </w:rPr>
        <w:t>- القسط ال</w:t>
      </w:r>
      <w:r>
        <w:rPr>
          <w:rFonts w:ascii="Arial" w:hAnsi="Arial" w:cs="Arial" w:hint="cs"/>
          <w:b/>
          <w:bCs/>
          <w:sz w:val="28"/>
          <w:szCs w:val="28"/>
          <w:rtl/>
          <w:lang w:bidi="ar-TN"/>
        </w:rPr>
        <w:t>ثالث</w:t>
      </w:r>
      <w:r w:rsidR="00297576" w:rsidRPr="00FD13A4">
        <w:rPr>
          <w:rFonts w:ascii="Arial" w:hAnsi="Arial" w:cs="Arial"/>
          <w:b/>
          <w:bCs/>
          <w:sz w:val="28"/>
          <w:szCs w:val="28"/>
          <w:rtl/>
          <w:lang w:bidi="ar-TN"/>
        </w:rPr>
        <w:t xml:space="preserve"> بمبلغ 450 ألف دينار بعنوان سنة 202</w:t>
      </w:r>
      <w:r>
        <w:rPr>
          <w:rFonts w:ascii="Arial" w:hAnsi="Arial" w:cs="Arial" w:hint="cs"/>
          <w:b/>
          <w:bCs/>
          <w:sz w:val="28"/>
          <w:szCs w:val="28"/>
          <w:rtl/>
          <w:lang w:bidi="ar-TN"/>
        </w:rPr>
        <w:t>4</w:t>
      </w:r>
    </w:p>
    <w:p w14:paraId="0B441C2A" w14:textId="4933D119" w:rsidR="00985A21" w:rsidRDefault="00985A21" w:rsidP="00985A21">
      <w:pPr>
        <w:autoSpaceDE w:val="0"/>
        <w:autoSpaceDN w:val="0"/>
        <w:bidi/>
        <w:adjustRightInd w:val="0"/>
        <w:spacing w:after="0" w:line="360" w:lineRule="auto"/>
        <w:ind w:left="-567" w:right="-567"/>
        <w:jc w:val="both"/>
        <w:rPr>
          <w:rFonts w:ascii="Arial" w:hAnsi="Arial" w:cs="Arial"/>
          <w:b/>
          <w:bCs/>
          <w:sz w:val="28"/>
          <w:szCs w:val="28"/>
          <w:rtl/>
          <w:lang w:bidi="ar-TN"/>
        </w:rPr>
      </w:pPr>
      <w:r>
        <w:rPr>
          <w:rFonts w:ascii="Arial" w:hAnsi="Arial" w:cs="Arial" w:hint="cs"/>
          <w:b/>
          <w:bCs/>
          <w:sz w:val="28"/>
          <w:szCs w:val="28"/>
          <w:rtl/>
          <w:lang w:bidi="ar-TN"/>
        </w:rPr>
        <w:t>2. التفويت في منقولات:</w:t>
      </w:r>
    </w:p>
    <w:p w14:paraId="7889D9CF" w14:textId="6C674F7E" w:rsidR="00985A21" w:rsidRDefault="00985A21" w:rsidP="00985A21">
      <w:pPr>
        <w:bidi/>
        <w:ind w:left="-902" w:right="142"/>
        <w:jc w:val="both"/>
        <w:rPr>
          <w:rFonts w:ascii="Arial" w:hAnsi="Arial" w:cs="Arial"/>
          <w:sz w:val="28"/>
          <w:szCs w:val="28"/>
          <w:rtl/>
          <w:lang w:bidi="ar-TN"/>
        </w:rPr>
      </w:pPr>
      <w:r>
        <w:rPr>
          <w:rFonts w:ascii="Arial" w:hAnsi="Arial" w:cs="Arial" w:hint="cs"/>
          <w:sz w:val="28"/>
          <w:szCs w:val="28"/>
          <w:rtl/>
          <w:lang w:bidi="ar-TN"/>
        </w:rPr>
        <w:t>استعرضت السيدة رئيسة لجنة الشؤون الإدارية وإسداء الخدمات مجموعة من</w:t>
      </w:r>
      <w:r w:rsidRPr="00985A21">
        <w:rPr>
          <w:rFonts w:ascii="Arial" w:hAnsi="Arial" w:cs="Arial"/>
          <w:sz w:val="28"/>
          <w:szCs w:val="28"/>
          <w:rtl/>
          <w:lang w:bidi="ar-TN"/>
        </w:rPr>
        <w:t xml:space="preserve"> وسائل نقل و معدات و </w:t>
      </w:r>
      <w:proofErr w:type="gramStart"/>
      <w:r w:rsidRPr="00985A21">
        <w:rPr>
          <w:rFonts w:ascii="Arial" w:hAnsi="Arial" w:cs="Arial"/>
          <w:sz w:val="28"/>
          <w:szCs w:val="28"/>
          <w:rtl/>
          <w:lang w:bidi="ar-TN"/>
        </w:rPr>
        <w:t>منقولات  تابعة</w:t>
      </w:r>
      <w:proofErr w:type="gramEnd"/>
      <w:r w:rsidRPr="00985A21">
        <w:rPr>
          <w:rFonts w:ascii="Arial" w:hAnsi="Arial" w:cs="Arial"/>
          <w:sz w:val="28"/>
          <w:szCs w:val="28"/>
          <w:rtl/>
          <w:lang w:bidi="ar-TN"/>
        </w:rPr>
        <w:t xml:space="preserve"> لبلدية المهدية زال </w:t>
      </w:r>
      <w:proofErr w:type="spellStart"/>
      <w:r w:rsidRPr="00985A21">
        <w:rPr>
          <w:rFonts w:ascii="Arial" w:hAnsi="Arial" w:cs="Arial"/>
          <w:sz w:val="28"/>
          <w:szCs w:val="28"/>
          <w:rtl/>
          <w:lang w:bidi="ar-TN"/>
        </w:rPr>
        <w:t>الإنتفاع</w:t>
      </w:r>
      <w:proofErr w:type="spellEnd"/>
      <w:r w:rsidRPr="00985A21">
        <w:rPr>
          <w:rFonts w:ascii="Arial" w:hAnsi="Arial" w:cs="Arial"/>
          <w:sz w:val="28"/>
          <w:szCs w:val="28"/>
          <w:rtl/>
          <w:lang w:bidi="ar-TN"/>
        </w:rPr>
        <w:t xml:space="preserve"> بها  و التي تم  تحديد أسعارها  </w:t>
      </w:r>
      <w:proofErr w:type="spellStart"/>
      <w:r w:rsidRPr="00985A21">
        <w:rPr>
          <w:rFonts w:ascii="Arial" w:hAnsi="Arial" w:cs="Arial"/>
          <w:sz w:val="28"/>
          <w:szCs w:val="28"/>
          <w:rtl/>
          <w:lang w:bidi="ar-TN"/>
        </w:rPr>
        <w:t>الإفتتاحية</w:t>
      </w:r>
      <w:proofErr w:type="spellEnd"/>
      <w:r w:rsidRPr="00985A21">
        <w:rPr>
          <w:rFonts w:ascii="Arial" w:hAnsi="Arial" w:cs="Arial"/>
          <w:sz w:val="28"/>
          <w:szCs w:val="28"/>
          <w:rtl/>
          <w:lang w:bidi="ar-TN"/>
        </w:rPr>
        <w:t xml:space="preserve"> في إطار لجنة طرح المنقولات المنعقدة بتاريخ 06 ديسمبر 2021  والتي يمكن بيانهما حسب </w:t>
      </w:r>
      <w:r w:rsidRPr="00985A21">
        <w:rPr>
          <w:rFonts w:ascii="Arial" w:hAnsi="Arial" w:cs="Arial" w:hint="cs"/>
          <w:sz w:val="28"/>
          <w:szCs w:val="28"/>
          <w:rtl/>
          <w:lang w:bidi="ar-TN"/>
        </w:rPr>
        <w:t>بيانات الجدول التالي</w:t>
      </w:r>
      <w:r w:rsidRPr="00985A21">
        <w:rPr>
          <w:rFonts w:ascii="Arial" w:hAnsi="Arial" w:cs="Arial"/>
          <w:sz w:val="28"/>
          <w:szCs w:val="28"/>
          <w:rtl/>
          <w:lang w:bidi="ar-TN"/>
        </w:rPr>
        <w:t xml:space="preserve"> : </w:t>
      </w:r>
    </w:p>
    <w:p w14:paraId="53DD494E" w14:textId="77777777" w:rsidR="00486402" w:rsidRPr="00985A21" w:rsidRDefault="00486402" w:rsidP="00486402">
      <w:pPr>
        <w:bidi/>
        <w:ind w:left="-1192" w:right="-851"/>
        <w:jc w:val="both"/>
        <w:rPr>
          <w:rFonts w:ascii="Arial" w:hAnsi="Arial" w:cs="Arial"/>
          <w:sz w:val="28"/>
          <w:szCs w:val="28"/>
          <w:lang w:bidi="ar-TN"/>
        </w:rPr>
      </w:pPr>
      <w:r w:rsidRPr="00985A21">
        <w:rPr>
          <w:rFonts w:ascii="Arial" w:hAnsi="Arial" w:cs="Arial" w:hint="cs"/>
          <w:sz w:val="28"/>
          <w:szCs w:val="28"/>
          <w:rtl/>
          <w:lang w:bidi="ar-TN"/>
        </w:rPr>
        <w:t>1-</w:t>
      </w:r>
      <w:r w:rsidRPr="00985A21">
        <w:rPr>
          <w:rFonts w:ascii="Arial" w:hAnsi="Arial" w:cs="Arial"/>
          <w:sz w:val="28"/>
          <w:szCs w:val="28"/>
          <w:rtl/>
          <w:lang w:bidi="ar-TN"/>
        </w:rPr>
        <w:t xml:space="preserve">قسط </w:t>
      </w:r>
      <w:proofErr w:type="gramStart"/>
      <w:r w:rsidRPr="00985A21">
        <w:rPr>
          <w:rFonts w:ascii="Arial" w:hAnsi="Arial" w:cs="Arial"/>
          <w:sz w:val="28"/>
          <w:szCs w:val="28"/>
          <w:rtl/>
          <w:lang w:bidi="ar-TN"/>
        </w:rPr>
        <w:t>أول :وسائل</w:t>
      </w:r>
      <w:proofErr w:type="gramEnd"/>
      <w:r w:rsidRPr="00985A21">
        <w:rPr>
          <w:rFonts w:ascii="Arial" w:hAnsi="Arial" w:cs="Arial"/>
          <w:sz w:val="28"/>
          <w:szCs w:val="28"/>
          <w:rtl/>
          <w:lang w:bidi="ar-TN"/>
        </w:rPr>
        <w:t xml:space="preserve"> نقل و معدات زال </w:t>
      </w:r>
      <w:proofErr w:type="spellStart"/>
      <w:r w:rsidRPr="00985A21">
        <w:rPr>
          <w:rFonts w:ascii="Arial" w:hAnsi="Arial" w:cs="Arial"/>
          <w:sz w:val="28"/>
          <w:szCs w:val="28"/>
          <w:rtl/>
          <w:lang w:bidi="ar-TN"/>
        </w:rPr>
        <w:t>الإنتفاع</w:t>
      </w:r>
      <w:proofErr w:type="spellEnd"/>
      <w:r w:rsidRPr="00985A21">
        <w:rPr>
          <w:rFonts w:ascii="Arial" w:hAnsi="Arial" w:cs="Arial"/>
          <w:sz w:val="28"/>
          <w:szCs w:val="28"/>
          <w:rtl/>
          <w:lang w:bidi="ar-TN"/>
        </w:rPr>
        <w:t xml:space="preserve"> بها :</w:t>
      </w:r>
    </w:p>
    <w:tbl>
      <w:tblPr>
        <w:tblStyle w:val="Grilledutableau"/>
        <w:bidiVisual/>
        <w:tblW w:w="11063" w:type="dxa"/>
        <w:tblInd w:w="-1225" w:type="dxa"/>
        <w:tblLayout w:type="fixed"/>
        <w:tblLook w:val="04A0" w:firstRow="1" w:lastRow="0" w:firstColumn="1" w:lastColumn="0" w:noHBand="0" w:noVBand="1"/>
      </w:tblPr>
      <w:tblGrid>
        <w:gridCol w:w="550"/>
        <w:gridCol w:w="2716"/>
        <w:gridCol w:w="1559"/>
        <w:gridCol w:w="709"/>
        <w:gridCol w:w="1417"/>
        <w:gridCol w:w="1418"/>
        <w:gridCol w:w="1276"/>
        <w:gridCol w:w="1418"/>
      </w:tblGrid>
      <w:tr w:rsidR="00985A21" w:rsidRPr="0068235C" w14:paraId="3009562D" w14:textId="77777777" w:rsidTr="009B215C">
        <w:tc>
          <w:tcPr>
            <w:tcW w:w="550" w:type="dxa"/>
          </w:tcPr>
          <w:p w14:paraId="617B0949" w14:textId="77777777" w:rsidR="00985A21" w:rsidRPr="00985A21" w:rsidRDefault="00985A21" w:rsidP="00985A21">
            <w:pPr>
              <w:pStyle w:val="Paragraphedeliste"/>
              <w:bidi/>
              <w:ind w:left="0" w:right="-486"/>
              <w:rPr>
                <w:rFonts w:ascii="Traditional Arabic" w:hAnsi="Traditional Arabic" w:cs="Traditional Arabic"/>
                <w:b/>
                <w:bCs/>
                <w:sz w:val="28"/>
                <w:szCs w:val="28"/>
                <w:u w:val="single"/>
                <w:rtl/>
                <w:lang w:bidi="ar-TN"/>
              </w:rPr>
            </w:pPr>
            <w:r w:rsidRPr="00985A21">
              <w:rPr>
                <w:rFonts w:ascii="Traditional Arabic" w:hAnsi="Traditional Arabic" w:cs="Traditional Arabic"/>
                <w:b/>
                <w:bCs/>
                <w:sz w:val="28"/>
                <w:szCs w:val="28"/>
                <w:u w:val="single"/>
                <w:rtl/>
                <w:lang w:bidi="ar-TN"/>
              </w:rPr>
              <w:t>ع/ر</w:t>
            </w:r>
          </w:p>
        </w:tc>
        <w:tc>
          <w:tcPr>
            <w:tcW w:w="2716" w:type="dxa"/>
          </w:tcPr>
          <w:p w14:paraId="48202F21" w14:textId="77777777" w:rsidR="00985A21" w:rsidRPr="00985A21" w:rsidRDefault="00985A21" w:rsidP="00985A21">
            <w:pPr>
              <w:pStyle w:val="Paragraphedeliste"/>
              <w:tabs>
                <w:tab w:val="right" w:pos="2350"/>
              </w:tabs>
              <w:bidi/>
              <w:ind w:left="0" w:right="175"/>
              <w:rPr>
                <w:rFonts w:ascii="Traditional Arabic" w:hAnsi="Traditional Arabic" w:cs="Traditional Arabic"/>
                <w:b/>
                <w:bCs/>
                <w:sz w:val="28"/>
                <w:szCs w:val="28"/>
                <w:u w:val="single"/>
                <w:rtl/>
                <w:lang w:bidi="ar-TN"/>
              </w:rPr>
            </w:pPr>
            <w:r w:rsidRPr="00985A21">
              <w:rPr>
                <w:rFonts w:ascii="Traditional Arabic" w:hAnsi="Traditional Arabic" w:cs="Traditional Arabic"/>
                <w:b/>
                <w:bCs/>
                <w:sz w:val="28"/>
                <w:szCs w:val="28"/>
                <w:u w:val="single"/>
                <w:rtl/>
                <w:lang w:bidi="ar-TN"/>
              </w:rPr>
              <w:t>النوع</w:t>
            </w:r>
          </w:p>
        </w:tc>
        <w:tc>
          <w:tcPr>
            <w:tcW w:w="1559" w:type="dxa"/>
          </w:tcPr>
          <w:p w14:paraId="15BCD743" w14:textId="77777777" w:rsidR="00985A21" w:rsidRPr="00985A21" w:rsidRDefault="00985A21" w:rsidP="00985A21">
            <w:pPr>
              <w:pStyle w:val="Paragraphedeliste"/>
              <w:bidi/>
              <w:ind w:left="0" w:right="33"/>
              <w:rPr>
                <w:rFonts w:ascii="Traditional Arabic" w:hAnsi="Traditional Arabic" w:cs="Traditional Arabic"/>
                <w:b/>
                <w:bCs/>
                <w:u w:val="single"/>
                <w:rtl/>
                <w:lang w:bidi="ar-TN"/>
              </w:rPr>
            </w:pPr>
            <w:r w:rsidRPr="00985A21">
              <w:rPr>
                <w:rFonts w:ascii="Traditional Arabic" w:hAnsi="Traditional Arabic" w:cs="Traditional Arabic"/>
                <w:b/>
                <w:bCs/>
                <w:u w:val="single"/>
                <w:rtl/>
                <w:lang w:bidi="ar-TN"/>
              </w:rPr>
              <w:t>الرقم</w:t>
            </w:r>
          </w:p>
        </w:tc>
        <w:tc>
          <w:tcPr>
            <w:tcW w:w="709" w:type="dxa"/>
          </w:tcPr>
          <w:p w14:paraId="089AE9C1" w14:textId="77777777" w:rsidR="00985A21" w:rsidRPr="00985A21" w:rsidRDefault="00985A21" w:rsidP="00985A21">
            <w:pPr>
              <w:pStyle w:val="Paragraphedeliste"/>
              <w:bidi/>
              <w:ind w:left="0" w:right="33"/>
              <w:rPr>
                <w:rFonts w:ascii="Traditional Arabic" w:hAnsi="Traditional Arabic" w:cs="Traditional Arabic"/>
                <w:b/>
                <w:bCs/>
                <w:u w:val="single"/>
                <w:rtl/>
                <w:lang w:bidi="ar-TN"/>
              </w:rPr>
            </w:pPr>
            <w:r w:rsidRPr="00985A21">
              <w:rPr>
                <w:rFonts w:ascii="Traditional Arabic" w:hAnsi="Traditional Arabic" w:cs="Traditional Arabic"/>
                <w:b/>
                <w:bCs/>
                <w:u w:val="single"/>
                <w:rtl/>
                <w:lang w:bidi="ar-TN"/>
              </w:rPr>
              <w:t>الحالة</w:t>
            </w:r>
          </w:p>
        </w:tc>
        <w:tc>
          <w:tcPr>
            <w:tcW w:w="1417" w:type="dxa"/>
          </w:tcPr>
          <w:p w14:paraId="3A063E5F" w14:textId="77777777" w:rsidR="00985A21" w:rsidRPr="00985A21" w:rsidRDefault="00985A21" w:rsidP="00985A21">
            <w:pPr>
              <w:pStyle w:val="Paragraphedeliste"/>
              <w:bidi/>
              <w:ind w:left="0" w:right="33"/>
              <w:rPr>
                <w:rFonts w:ascii="Traditional Arabic" w:hAnsi="Traditional Arabic" w:cs="Traditional Arabic"/>
                <w:b/>
                <w:bCs/>
                <w:u w:val="single"/>
                <w:rtl/>
                <w:lang w:bidi="ar-TN"/>
              </w:rPr>
            </w:pPr>
            <w:r w:rsidRPr="00985A21">
              <w:rPr>
                <w:rFonts w:ascii="Traditional Arabic" w:hAnsi="Traditional Arabic" w:cs="Traditional Arabic"/>
                <w:b/>
                <w:bCs/>
                <w:u w:val="single"/>
                <w:rtl/>
                <w:lang w:bidi="ar-TN"/>
              </w:rPr>
              <w:t>تاريخ أول إذن</w:t>
            </w:r>
          </w:p>
          <w:p w14:paraId="1C939144" w14:textId="77777777" w:rsidR="00985A21" w:rsidRPr="00985A21" w:rsidRDefault="00985A21" w:rsidP="00985A21">
            <w:pPr>
              <w:pStyle w:val="Paragraphedeliste"/>
              <w:bidi/>
              <w:ind w:left="0" w:right="33"/>
              <w:rPr>
                <w:rFonts w:ascii="Traditional Arabic" w:hAnsi="Traditional Arabic" w:cs="Traditional Arabic"/>
                <w:b/>
                <w:bCs/>
                <w:u w:val="single"/>
                <w:rtl/>
                <w:lang w:bidi="ar-TN"/>
              </w:rPr>
            </w:pPr>
            <w:r w:rsidRPr="00985A21">
              <w:rPr>
                <w:rFonts w:ascii="Traditional Arabic" w:hAnsi="Traditional Arabic" w:cs="Traditional Arabic"/>
                <w:b/>
                <w:bCs/>
                <w:u w:val="single"/>
                <w:rtl/>
                <w:lang w:bidi="ar-TN"/>
              </w:rPr>
              <w:t>بالجولان</w:t>
            </w:r>
          </w:p>
        </w:tc>
        <w:tc>
          <w:tcPr>
            <w:tcW w:w="1418" w:type="dxa"/>
          </w:tcPr>
          <w:p w14:paraId="64388D81" w14:textId="77777777" w:rsidR="00985A21" w:rsidRPr="00985A21" w:rsidRDefault="00985A21" w:rsidP="00985A21">
            <w:pPr>
              <w:pStyle w:val="Paragraphedeliste"/>
              <w:bidi/>
              <w:ind w:left="0" w:right="33"/>
              <w:rPr>
                <w:rFonts w:ascii="Traditional Arabic" w:hAnsi="Traditional Arabic" w:cs="Traditional Arabic"/>
                <w:b/>
                <w:bCs/>
                <w:u w:val="single"/>
                <w:rtl/>
                <w:lang w:bidi="ar-TN"/>
              </w:rPr>
            </w:pPr>
            <w:r w:rsidRPr="00985A21">
              <w:rPr>
                <w:rFonts w:ascii="Traditional Arabic" w:hAnsi="Traditional Arabic" w:cs="Traditional Arabic"/>
                <w:b/>
                <w:bCs/>
                <w:u w:val="single"/>
                <w:rtl/>
                <w:lang w:bidi="ar-TN"/>
              </w:rPr>
              <w:t>السعر المقترح</w:t>
            </w:r>
          </w:p>
          <w:p w14:paraId="689989B8" w14:textId="77777777" w:rsidR="00985A21" w:rsidRPr="00985A21" w:rsidRDefault="00985A21" w:rsidP="00985A21">
            <w:pPr>
              <w:pStyle w:val="Paragraphedeliste"/>
              <w:bidi/>
              <w:ind w:left="0" w:right="33"/>
              <w:rPr>
                <w:rFonts w:ascii="Traditional Arabic" w:hAnsi="Traditional Arabic" w:cs="Traditional Arabic"/>
                <w:b/>
                <w:bCs/>
                <w:u w:val="single"/>
                <w:rtl/>
                <w:lang w:bidi="ar-TN"/>
              </w:rPr>
            </w:pPr>
            <w:r w:rsidRPr="00985A21">
              <w:rPr>
                <w:rFonts w:ascii="Traditional Arabic" w:hAnsi="Traditional Arabic" w:cs="Traditional Arabic"/>
                <w:b/>
                <w:bCs/>
                <w:u w:val="single"/>
                <w:rtl/>
                <w:lang w:bidi="ar-TN"/>
              </w:rPr>
              <w:t>03/11/2020</w:t>
            </w:r>
          </w:p>
        </w:tc>
        <w:tc>
          <w:tcPr>
            <w:tcW w:w="1276" w:type="dxa"/>
          </w:tcPr>
          <w:p w14:paraId="65453B59" w14:textId="77777777" w:rsidR="00985A21" w:rsidRPr="00985A21" w:rsidRDefault="00985A21" w:rsidP="00985A21">
            <w:pPr>
              <w:pStyle w:val="Paragraphedeliste"/>
              <w:bidi/>
              <w:ind w:left="0" w:right="33"/>
              <w:rPr>
                <w:rFonts w:ascii="Traditional Arabic" w:hAnsi="Traditional Arabic" w:cs="Traditional Arabic"/>
                <w:b/>
                <w:bCs/>
                <w:u w:val="single"/>
                <w:rtl/>
                <w:lang w:bidi="ar-TN"/>
              </w:rPr>
            </w:pPr>
            <w:r w:rsidRPr="00985A21">
              <w:rPr>
                <w:rFonts w:ascii="Traditional Arabic" w:hAnsi="Traditional Arabic" w:cs="Traditional Arabic" w:hint="cs"/>
                <w:b/>
                <w:bCs/>
                <w:u w:val="single"/>
                <w:rtl/>
                <w:lang w:bidi="ar-TN"/>
              </w:rPr>
              <w:t xml:space="preserve">  </w:t>
            </w:r>
            <w:r w:rsidRPr="00985A21">
              <w:rPr>
                <w:rFonts w:ascii="Traditional Arabic" w:hAnsi="Traditional Arabic" w:cs="Traditional Arabic"/>
                <w:b/>
                <w:bCs/>
                <w:u w:val="single"/>
                <w:rtl/>
                <w:lang w:bidi="ar-TN"/>
              </w:rPr>
              <w:t>السعر</w:t>
            </w:r>
          </w:p>
          <w:p w14:paraId="2C02A791" w14:textId="77777777" w:rsidR="00985A21" w:rsidRPr="00985A21" w:rsidRDefault="00985A21" w:rsidP="00985A21">
            <w:pPr>
              <w:pStyle w:val="Paragraphedeliste"/>
              <w:bidi/>
              <w:ind w:left="0" w:right="33"/>
              <w:rPr>
                <w:rFonts w:ascii="Traditional Arabic" w:hAnsi="Traditional Arabic" w:cs="Traditional Arabic"/>
                <w:b/>
                <w:bCs/>
                <w:rtl/>
                <w:lang w:bidi="ar-TN"/>
              </w:rPr>
            </w:pPr>
            <w:r w:rsidRPr="00985A21">
              <w:rPr>
                <w:rFonts w:ascii="Traditional Arabic" w:hAnsi="Traditional Arabic" w:cs="Traditional Arabic"/>
                <w:b/>
                <w:bCs/>
                <w:u w:val="single"/>
                <w:rtl/>
                <w:lang w:bidi="ar-TN"/>
              </w:rPr>
              <w:t>المقترح</w:t>
            </w:r>
          </w:p>
        </w:tc>
        <w:tc>
          <w:tcPr>
            <w:tcW w:w="1418" w:type="dxa"/>
          </w:tcPr>
          <w:p w14:paraId="7CE31E2B" w14:textId="77777777" w:rsidR="00985A21" w:rsidRPr="00985A21" w:rsidRDefault="00985A21" w:rsidP="00985A21">
            <w:pPr>
              <w:pStyle w:val="Paragraphedeliste"/>
              <w:bidi/>
              <w:ind w:left="0" w:right="33"/>
              <w:rPr>
                <w:rFonts w:ascii="Traditional Arabic" w:hAnsi="Traditional Arabic" w:cs="Traditional Arabic"/>
                <w:b/>
                <w:bCs/>
                <w:rtl/>
                <w:lang w:bidi="ar-TN"/>
              </w:rPr>
            </w:pPr>
            <w:r w:rsidRPr="00985A21">
              <w:rPr>
                <w:rFonts w:ascii="Traditional Arabic" w:hAnsi="Traditional Arabic" w:cs="Traditional Arabic"/>
                <w:b/>
                <w:bCs/>
                <w:rtl/>
                <w:lang w:bidi="ar-TN"/>
              </w:rPr>
              <w:t>ملاحظات</w:t>
            </w:r>
          </w:p>
        </w:tc>
      </w:tr>
      <w:tr w:rsidR="00985A21" w:rsidRPr="0068235C" w14:paraId="5EE260A6" w14:textId="77777777" w:rsidTr="009B215C">
        <w:tc>
          <w:tcPr>
            <w:tcW w:w="550" w:type="dxa"/>
          </w:tcPr>
          <w:p w14:paraId="713BCE3E" w14:textId="77777777" w:rsidR="00985A21" w:rsidRPr="00985A21" w:rsidRDefault="00985A21" w:rsidP="00985A21">
            <w:pPr>
              <w:pStyle w:val="Paragraphedeliste"/>
              <w:bidi/>
              <w:ind w:left="0" w:right="-486"/>
              <w:jc w:val="both"/>
              <w:rPr>
                <w:rFonts w:ascii="Traditional Arabic" w:hAnsi="Traditional Arabic" w:cs="Traditional Arabic"/>
                <w:b/>
                <w:bCs/>
                <w:sz w:val="28"/>
                <w:szCs w:val="28"/>
                <w:rtl/>
                <w:lang w:bidi="ar-TN"/>
              </w:rPr>
            </w:pPr>
            <w:r w:rsidRPr="00985A21">
              <w:rPr>
                <w:rFonts w:ascii="Traditional Arabic" w:hAnsi="Traditional Arabic" w:cs="Traditional Arabic"/>
                <w:b/>
                <w:bCs/>
                <w:sz w:val="28"/>
                <w:szCs w:val="28"/>
                <w:rtl/>
                <w:lang w:bidi="ar-TN"/>
              </w:rPr>
              <w:lastRenderedPageBreak/>
              <w:t>01</w:t>
            </w:r>
          </w:p>
        </w:tc>
        <w:tc>
          <w:tcPr>
            <w:tcW w:w="2716" w:type="dxa"/>
          </w:tcPr>
          <w:p w14:paraId="1E640ED2"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rtl/>
                <w:lang w:bidi="ar-TN"/>
              </w:rPr>
            </w:pPr>
            <w:r w:rsidRPr="00985A21">
              <w:rPr>
                <w:rFonts w:ascii="Traditional Arabic" w:hAnsi="Traditional Arabic" w:cs="Traditional Arabic"/>
                <w:sz w:val="28"/>
                <w:szCs w:val="28"/>
                <w:rtl/>
                <w:lang w:bidi="ar-TN"/>
              </w:rPr>
              <w:t>جرار فلاحي من نوع فوتون</w:t>
            </w:r>
            <w:r w:rsidRPr="00985A21">
              <w:rPr>
                <w:rFonts w:ascii="Traditional Arabic" w:hAnsi="Traditional Arabic" w:cs="Traditional Arabic"/>
                <w:sz w:val="28"/>
                <w:szCs w:val="28"/>
                <w:lang w:bidi="ar-TN"/>
              </w:rPr>
              <w:t>820</w:t>
            </w:r>
          </w:p>
        </w:tc>
        <w:tc>
          <w:tcPr>
            <w:tcW w:w="1559" w:type="dxa"/>
          </w:tcPr>
          <w:p w14:paraId="7F995026" w14:textId="77777777" w:rsidR="00985A21" w:rsidRPr="00985A21" w:rsidRDefault="00985A21" w:rsidP="00985A21">
            <w:pPr>
              <w:pStyle w:val="Paragraphedeliste"/>
              <w:tabs>
                <w:tab w:val="left" w:pos="24"/>
              </w:tabs>
              <w:ind w:left="0" w:right="33"/>
              <w:rPr>
                <w:rFonts w:ascii="Traditional Arabic" w:hAnsi="Traditional Arabic" w:cs="Traditional Arabic"/>
                <w:b/>
                <w:bCs/>
                <w:lang w:bidi="ar-TN"/>
              </w:rPr>
            </w:pPr>
            <w:r w:rsidRPr="00985A21">
              <w:rPr>
                <w:rFonts w:ascii="Traditional Arabic" w:hAnsi="Traditional Arabic" w:cs="Traditional Arabic"/>
                <w:b/>
                <w:bCs/>
                <w:lang w:bidi="ar-TN"/>
              </w:rPr>
              <w:tab/>
              <w:t>02-215796</w:t>
            </w:r>
          </w:p>
        </w:tc>
        <w:tc>
          <w:tcPr>
            <w:tcW w:w="709" w:type="dxa"/>
          </w:tcPr>
          <w:p w14:paraId="37A4B50C"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رديئة</w:t>
            </w:r>
          </w:p>
        </w:tc>
        <w:tc>
          <w:tcPr>
            <w:tcW w:w="1417" w:type="dxa"/>
          </w:tcPr>
          <w:p w14:paraId="44C24EEC"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07/01/2013</w:t>
            </w:r>
          </w:p>
        </w:tc>
        <w:tc>
          <w:tcPr>
            <w:tcW w:w="1418" w:type="dxa"/>
          </w:tcPr>
          <w:p w14:paraId="6D5A8B19"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10.000.000 د</w:t>
            </w:r>
          </w:p>
        </w:tc>
        <w:tc>
          <w:tcPr>
            <w:tcW w:w="1276" w:type="dxa"/>
          </w:tcPr>
          <w:p w14:paraId="45973658"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hint="cs"/>
                <w:b/>
                <w:bCs/>
                <w:rtl/>
                <w:lang w:bidi="ar-TN"/>
              </w:rPr>
              <w:t>7.000.000 د</w:t>
            </w:r>
          </w:p>
        </w:tc>
        <w:tc>
          <w:tcPr>
            <w:tcW w:w="1418" w:type="dxa"/>
          </w:tcPr>
          <w:p w14:paraId="550C95F9"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 xml:space="preserve">ببطاقة رمادية </w:t>
            </w:r>
          </w:p>
        </w:tc>
      </w:tr>
      <w:tr w:rsidR="00985A21" w:rsidRPr="0068235C" w14:paraId="4C428076" w14:textId="77777777" w:rsidTr="009B215C">
        <w:tc>
          <w:tcPr>
            <w:tcW w:w="550" w:type="dxa"/>
          </w:tcPr>
          <w:p w14:paraId="2DA2AF6D" w14:textId="77777777" w:rsidR="00985A21" w:rsidRPr="00985A21" w:rsidRDefault="00985A21" w:rsidP="00985A21">
            <w:pPr>
              <w:pStyle w:val="Paragraphedeliste"/>
              <w:bidi/>
              <w:ind w:left="0" w:right="-486"/>
              <w:jc w:val="both"/>
              <w:rPr>
                <w:rFonts w:ascii="Traditional Arabic" w:hAnsi="Traditional Arabic" w:cs="Traditional Arabic"/>
                <w:b/>
                <w:bCs/>
                <w:sz w:val="28"/>
                <w:szCs w:val="28"/>
                <w:lang w:bidi="ar-TN"/>
              </w:rPr>
            </w:pPr>
            <w:r w:rsidRPr="00985A21">
              <w:rPr>
                <w:rFonts w:ascii="Traditional Arabic" w:hAnsi="Traditional Arabic" w:cs="Traditional Arabic"/>
                <w:b/>
                <w:bCs/>
                <w:sz w:val="28"/>
                <w:szCs w:val="28"/>
                <w:rtl/>
                <w:lang w:bidi="ar-TN"/>
              </w:rPr>
              <w:t>02</w:t>
            </w:r>
          </w:p>
        </w:tc>
        <w:tc>
          <w:tcPr>
            <w:tcW w:w="2716" w:type="dxa"/>
          </w:tcPr>
          <w:p w14:paraId="5530AA62"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lang w:bidi="ar-TN"/>
              </w:rPr>
            </w:pPr>
            <w:r w:rsidRPr="00985A21">
              <w:rPr>
                <w:rFonts w:ascii="Traditional Arabic" w:hAnsi="Traditional Arabic" w:cs="Traditional Arabic"/>
                <w:sz w:val="28"/>
                <w:szCs w:val="28"/>
                <w:rtl/>
                <w:lang w:bidi="ar-TN"/>
              </w:rPr>
              <w:t>جرار فلاحي من نوع</w:t>
            </w:r>
            <w:r w:rsidRPr="00985A21">
              <w:rPr>
                <w:rFonts w:ascii="Traditional Arabic" w:hAnsi="Traditional Arabic" w:cs="Traditional Arabic"/>
                <w:sz w:val="28"/>
                <w:szCs w:val="28"/>
                <w:lang w:bidi="ar-TN"/>
              </w:rPr>
              <w:t xml:space="preserve"> </w:t>
            </w:r>
            <w:proofErr w:type="spellStart"/>
            <w:r w:rsidRPr="00985A21">
              <w:rPr>
                <w:rFonts w:ascii="Traditional Arabic" w:hAnsi="Traditional Arabic" w:cs="Traditional Arabic"/>
                <w:sz w:val="28"/>
                <w:szCs w:val="28"/>
                <w:rtl/>
                <w:lang w:bidi="ar-TN"/>
              </w:rPr>
              <w:t>نيوهولاند</w:t>
            </w:r>
            <w:proofErr w:type="spellEnd"/>
          </w:p>
          <w:p w14:paraId="47055DDF"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lang w:bidi="ar-TN"/>
              </w:rPr>
            </w:pPr>
            <w:r w:rsidRPr="00985A21">
              <w:rPr>
                <w:rFonts w:ascii="Traditional Arabic" w:hAnsi="Traditional Arabic" w:cs="Traditional Arabic"/>
                <w:sz w:val="28"/>
                <w:szCs w:val="28"/>
                <w:rtl/>
                <w:lang w:bidi="ar-TN"/>
              </w:rPr>
              <w:t xml:space="preserve"> </w:t>
            </w:r>
            <w:r w:rsidRPr="00985A21">
              <w:rPr>
                <w:rFonts w:ascii="Traditional Arabic" w:hAnsi="Traditional Arabic" w:cs="Traditional Arabic"/>
                <w:sz w:val="28"/>
                <w:szCs w:val="28"/>
                <w:lang w:bidi="ar-TN"/>
              </w:rPr>
              <w:t>70-66S</w:t>
            </w:r>
          </w:p>
        </w:tc>
        <w:tc>
          <w:tcPr>
            <w:tcW w:w="1559" w:type="dxa"/>
          </w:tcPr>
          <w:p w14:paraId="33EF1FE9"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lang w:bidi="ar-TN"/>
              </w:rPr>
              <w:t>02-211926</w:t>
            </w:r>
          </w:p>
        </w:tc>
        <w:tc>
          <w:tcPr>
            <w:tcW w:w="709" w:type="dxa"/>
          </w:tcPr>
          <w:p w14:paraId="77A7F6B2"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رديئة</w:t>
            </w:r>
          </w:p>
        </w:tc>
        <w:tc>
          <w:tcPr>
            <w:tcW w:w="1417" w:type="dxa"/>
          </w:tcPr>
          <w:p w14:paraId="01B00EB1"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26/08/2004</w:t>
            </w:r>
          </w:p>
        </w:tc>
        <w:tc>
          <w:tcPr>
            <w:tcW w:w="1418" w:type="dxa"/>
          </w:tcPr>
          <w:p w14:paraId="5A3051E0"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1.500.000 د</w:t>
            </w:r>
          </w:p>
        </w:tc>
        <w:tc>
          <w:tcPr>
            <w:tcW w:w="1276" w:type="dxa"/>
          </w:tcPr>
          <w:p w14:paraId="0AC1D359"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1.500.000 د</w:t>
            </w:r>
          </w:p>
        </w:tc>
        <w:tc>
          <w:tcPr>
            <w:tcW w:w="1418" w:type="dxa"/>
          </w:tcPr>
          <w:p w14:paraId="48D5C710" w14:textId="77777777" w:rsidR="00985A21" w:rsidRPr="00985A21" w:rsidRDefault="00985A21" w:rsidP="00985A21">
            <w:pPr>
              <w:bidi/>
              <w:ind w:right="33"/>
              <w:rPr>
                <w:rFonts w:ascii="Traditional Arabic" w:hAnsi="Traditional Arabic" w:cs="Traditional Arabic"/>
                <w:b/>
                <w:bCs/>
              </w:rPr>
            </w:pPr>
            <w:r w:rsidRPr="00985A21">
              <w:rPr>
                <w:rFonts w:ascii="Traditional Arabic" w:hAnsi="Traditional Arabic" w:cs="Traditional Arabic"/>
                <w:b/>
                <w:bCs/>
                <w:rtl/>
                <w:lang w:bidi="ar-TN"/>
              </w:rPr>
              <w:t xml:space="preserve">ببطاقة رمادية </w:t>
            </w:r>
          </w:p>
        </w:tc>
      </w:tr>
      <w:tr w:rsidR="00985A21" w:rsidRPr="0068235C" w14:paraId="0BA2A845" w14:textId="77777777" w:rsidTr="009B215C">
        <w:tc>
          <w:tcPr>
            <w:tcW w:w="550" w:type="dxa"/>
          </w:tcPr>
          <w:p w14:paraId="2E470BEE" w14:textId="77777777" w:rsidR="00985A21" w:rsidRPr="00985A21" w:rsidRDefault="00985A21" w:rsidP="00985A21">
            <w:pPr>
              <w:pStyle w:val="Paragraphedeliste"/>
              <w:bidi/>
              <w:ind w:left="0" w:right="-486"/>
              <w:jc w:val="both"/>
              <w:rPr>
                <w:rFonts w:ascii="Traditional Arabic" w:hAnsi="Traditional Arabic" w:cs="Traditional Arabic"/>
                <w:sz w:val="28"/>
                <w:szCs w:val="28"/>
                <w:rtl/>
                <w:lang w:bidi="ar-TN"/>
              </w:rPr>
            </w:pPr>
            <w:r w:rsidRPr="00985A21">
              <w:rPr>
                <w:rFonts w:ascii="Traditional Arabic" w:hAnsi="Traditional Arabic" w:cs="Traditional Arabic"/>
                <w:sz w:val="28"/>
                <w:szCs w:val="28"/>
                <w:rtl/>
                <w:lang w:bidi="ar-TN"/>
              </w:rPr>
              <w:t>03</w:t>
            </w:r>
          </w:p>
        </w:tc>
        <w:tc>
          <w:tcPr>
            <w:tcW w:w="2716" w:type="dxa"/>
          </w:tcPr>
          <w:p w14:paraId="76A173DD"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rtl/>
                <w:lang w:bidi="ar-TN"/>
              </w:rPr>
            </w:pPr>
            <w:r w:rsidRPr="00985A21">
              <w:rPr>
                <w:rFonts w:ascii="Traditional Arabic" w:hAnsi="Traditional Arabic" w:cs="Traditional Arabic"/>
                <w:sz w:val="28"/>
                <w:szCs w:val="28"/>
                <w:rtl/>
                <w:lang w:bidi="ar-TN"/>
              </w:rPr>
              <w:t xml:space="preserve">شاحنة ضاغطة من نوع </w:t>
            </w:r>
            <w:proofErr w:type="spellStart"/>
            <w:r w:rsidRPr="00985A21">
              <w:rPr>
                <w:rFonts w:ascii="Traditional Arabic" w:hAnsi="Traditional Arabic" w:cs="Traditional Arabic"/>
                <w:sz w:val="28"/>
                <w:szCs w:val="28"/>
                <w:rtl/>
                <w:lang w:bidi="ar-TN"/>
              </w:rPr>
              <w:t>إيسيزي</w:t>
            </w:r>
            <w:proofErr w:type="spellEnd"/>
          </w:p>
        </w:tc>
        <w:tc>
          <w:tcPr>
            <w:tcW w:w="1559" w:type="dxa"/>
          </w:tcPr>
          <w:p w14:paraId="2AE6CD4A"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lang w:bidi="ar-TN"/>
              </w:rPr>
              <w:t>02-209036</w:t>
            </w:r>
          </w:p>
        </w:tc>
        <w:tc>
          <w:tcPr>
            <w:tcW w:w="709" w:type="dxa"/>
          </w:tcPr>
          <w:p w14:paraId="735E47DA" w14:textId="77777777" w:rsidR="00985A21" w:rsidRPr="00985A21" w:rsidRDefault="00985A21" w:rsidP="00985A21">
            <w:pPr>
              <w:bidi/>
              <w:ind w:right="33"/>
              <w:rPr>
                <w:rFonts w:ascii="Traditional Arabic" w:hAnsi="Traditional Arabic" w:cs="Traditional Arabic"/>
                <w:b/>
                <w:bCs/>
              </w:rPr>
            </w:pPr>
            <w:r w:rsidRPr="00985A21">
              <w:rPr>
                <w:rFonts w:ascii="Traditional Arabic" w:hAnsi="Traditional Arabic" w:cs="Traditional Arabic"/>
                <w:b/>
                <w:bCs/>
                <w:rtl/>
                <w:lang w:bidi="ar-TN"/>
              </w:rPr>
              <w:t>رديئة جدا</w:t>
            </w:r>
          </w:p>
        </w:tc>
        <w:tc>
          <w:tcPr>
            <w:tcW w:w="1417" w:type="dxa"/>
          </w:tcPr>
          <w:p w14:paraId="02F76A57"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w:t>
            </w:r>
          </w:p>
        </w:tc>
        <w:tc>
          <w:tcPr>
            <w:tcW w:w="1418" w:type="dxa"/>
          </w:tcPr>
          <w:p w14:paraId="68B72DB2"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500.000 د</w:t>
            </w:r>
          </w:p>
        </w:tc>
        <w:tc>
          <w:tcPr>
            <w:tcW w:w="1276" w:type="dxa"/>
          </w:tcPr>
          <w:p w14:paraId="5660F84E"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hint="cs"/>
                <w:b/>
                <w:bCs/>
                <w:rtl/>
                <w:lang w:bidi="ar-TN"/>
              </w:rPr>
              <w:t>1.000.000 د</w:t>
            </w:r>
          </w:p>
        </w:tc>
        <w:tc>
          <w:tcPr>
            <w:tcW w:w="1418" w:type="dxa"/>
          </w:tcPr>
          <w:p w14:paraId="6122B5BB" w14:textId="77777777" w:rsidR="00985A21" w:rsidRPr="00985A21" w:rsidRDefault="00985A21" w:rsidP="00985A21">
            <w:pPr>
              <w:bidi/>
              <w:ind w:right="33"/>
              <w:rPr>
                <w:rFonts w:ascii="Traditional Arabic" w:hAnsi="Traditional Arabic" w:cs="Traditional Arabic"/>
                <w:b/>
                <w:bCs/>
              </w:rPr>
            </w:pPr>
            <w:r w:rsidRPr="00985A21">
              <w:rPr>
                <w:rFonts w:ascii="Traditional Arabic" w:hAnsi="Traditional Arabic" w:cs="Traditional Arabic"/>
                <w:b/>
                <w:bCs/>
                <w:rtl/>
                <w:lang w:bidi="ar-TN"/>
              </w:rPr>
              <w:t xml:space="preserve">بدون بطاقة رمادية </w:t>
            </w:r>
          </w:p>
        </w:tc>
      </w:tr>
      <w:tr w:rsidR="00985A21" w:rsidRPr="0068235C" w14:paraId="16B93F9D" w14:textId="77777777" w:rsidTr="009B215C">
        <w:tc>
          <w:tcPr>
            <w:tcW w:w="550" w:type="dxa"/>
          </w:tcPr>
          <w:p w14:paraId="7A1E10AA" w14:textId="77777777" w:rsidR="00985A21" w:rsidRPr="00985A21" w:rsidRDefault="00985A21" w:rsidP="00985A21">
            <w:pPr>
              <w:pStyle w:val="Paragraphedeliste"/>
              <w:bidi/>
              <w:ind w:left="0" w:right="-486"/>
              <w:jc w:val="both"/>
              <w:rPr>
                <w:rFonts w:ascii="Traditional Arabic" w:hAnsi="Traditional Arabic" w:cs="Traditional Arabic"/>
                <w:b/>
                <w:bCs/>
                <w:sz w:val="28"/>
                <w:szCs w:val="28"/>
                <w:rtl/>
                <w:lang w:bidi="ar-TN"/>
              </w:rPr>
            </w:pPr>
            <w:r w:rsidRPr="00985A21">
              <w:rPr>
                <w:rFonts w:ascii="Traditional Arabic" w:hAnsi="Traditional Arabic" w:cs="Traditional Arabic"/>
                <w:b/>
                <w:bCs/>
                <w:sz w:val="28"/>
                <w:szCs w:val="28"/>
                <w:rtl/>
                <w:lang w:bidi="ar-TN"/>
              </w:rPr>
              <w:t>0</w:t>
            </w:r>
            <w:r w:rsidRPr="00985A21">
              <w:rPr>
                <w:rFonts w:ascii="Traditional Arabic" w:hAnsi="Traditional Arabic" w:cs="Traditional Arabic" w:hint="cs"/>
                <w:b/>
                <w:bCs/>
                <w:sz w:val="28"/>
                <w:szCs w:val="28"/>
                <w:rtl/>
                <w:lang w:bidi="ar-TN"/>
              </w:rPr>
              <w:t>4</w:t>
            </w:r>
          </w:p>
        </w:tc>
        <w:tc>
          <w:tcPr>
            <w:tcW w:w="2716" w:type="dxa"/>
          </w:tcPr>
          <w:p w14:paraId="6E725366"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rtl/>
                <w:lang w:bidi="ar-TN"/>
              </w:rPr>
            </w:pPr>
            <w:r w:rsidRPr="00985A21">
              <w:rPr>
                <w:rFonts w:ascii="Traditional Arabic" w:hAnsi="Traditional Arabic" w:cs="Traditional Arabic"/>
                <w:sz w:val="28"/>
                <w:szCs w:val="28"/>
                <w:rtl/>
                <w:lang w:bidi="ar-TN"/>
              </w:rPr>
              <w:t xml:space="preserve">شاحنة من نوع </w:t>
            </w:r>
            <w:proofErr w:type="spellStart"/>
            <w:r w:rsidRPr="00985A21">
              <w:rPr>
                <w:rFonts w:ascii="Traditional Arabic" w:hAnsi="Traditional Arabic" w:cs="Traditional Arabic"/>
                <w:sz w:val="28"/>
                <w:szCs w:val="28"/>
                <w:rtl/>
                <w:lang w:bidi="ar-TN"/>
              </w:rPr>
              <w:t>رينولت</w:t>
            </w:r>
            <w:proofErr w:type="spellEnd"/>
            <w:r w:rsidRPr="00985A21">
              <w:rPr>
                <w:rFonts w:ascii="Traditional Arabic" w:hAnsi="Traditional Arabic" w:cs="Traditional Arabic"/>
                <w:sz w:val="28"/>
                <w:szCs w:val="28"/>
                <w:rtl/>
                <w:lang w:bidi="ar-TN"/>
              </w:rPr>
              <w:t xml:space="preserve"> </w:t>
            </w:r>
            <w:r w:rsidRPr="00985A21">
              <w:rPr>
                <w:rFonts w:ascii="Traditional Arabic" w:hAnsi="Traditional Arabic" w:cs="Traditional Arabic"/>
                <w:sz w:val="28"/>
                <w:szCs w:val="28"/>
                <w:lang w:bidi="ar-TN"/>
              </w:rPr>
              <w:t>OM</w:t>
            </w:r>
          </w:p>
          <w:p w14:paraId="32F663D2"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lang w:bidi="ar-TN"/>
              </w:rPr>
            </w:pPr>
            <w:r w:rsidRPr="00985A21">
              <w:rPr>
                <w:rFonts w:ascii="Traditional Arabic" w:hAnsi="Traditional Arabic" w:cs="Traditional Arabic"/>
                <w:sz w:val="28"/>
                <w:szCs w:val="28"/>
                <w:rtl/>
                <w:lang w:bidi="ar-TN"/>
              </w:rPr>
              <w:t>40 بسلم محمول</w:t>
            </w:r>
          </w:p>
        </w:tc>
        <w:tc>
          <w:tcPr>
            <w:tcW w:w="1559" w:type="dxa"/>
          </w:tcPr>
          <w:p w14:paraId="31603B31"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lang w:bidi="ar-TN"/>
              </w:rPr>
              <w:t>02-201396</w:t>
            </w:r>
          </w:p>
        </w:tc>
        <w:tc>
          <w:tcPr>
            <w:tcW w:w="709" w:type="dxa"/>
          </w:tcPr>
          <w:p w14:paraId="53CBA0B7" w14:textId="77777777" w:rsidR="00985A21" w:rsidRPr="00985A21" w:rsidRDefault="00985A21" w:rsidP="00985A21">
            <w:pPr>
              <w:bidi/>
              <w:ind w:right="33"/>
              <w:rPr>
                <w:rFonts w:ascii="Traditional Arabic" w:hAnsi="Traditional Arabic" w:cs="Traditional Arabic"/>
                <w:b/>
                <w:bCs/>
              </w:rPr>
            </w:pPr>
            <w:r w:rsidRPr="00985A21">
              <w:rPr>
                <w:rFonts w:ascii="Traditional Arabic" w:hAnsi="Traditional Arabic" w:cs="Traditional Arabic"/>
                <w:b/>
                <w:bCs/>
                <w:rtl/>
                <w:lang w:bidi="ar-TN"/>
              </w:rPr>
              <w:t>رديئة جدا</w:t>
            </w:r>
          </w:p>
        </w:tc>
        <w:tc>
          <w:tcPr>
            <w:tcW w:w="1417" w:type="dxa"/>
          </w:tcPr>
          <w:p w14:paraId="45E1651F"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07/07/1981</w:t>
            </w:r>
          </w:p>
        </w:tc>
        <w:tc>
          <w:tcPr>
            <w:tcW w:w="1418" w:type="dxa"/>
          </w:tcPr>
          <w:p w14:paraId="72F12B87"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500.000 د</w:t>
            </w:r>
          </w:p>
        </w:tc>
        <w:tc>
          <w:tcPr>
            <w:tcW w:w="1276" w:type="dxa"/>
          </w:tcPr>
          <w:p w14:paraId="291FCF02"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hint="cs"/>
                <w:b/>
                <w:bCs/>
                <w:rtl/>
                <w:lang w:bidi="ar-TN"/>
              </w:rPr>
              <w:t>300.000 د</w:t>
            </w:r>
          </w:p>
        </w:tc>
        <w:tc>
          <w:tcPr>
            <w:tcW w:w="1418" w:type="dxa"/>
          </w:tcPr>
          <w:p w14:paraId="44554808" w14:textId="77777777" w:rsidR="00985A21" w:rsidRPr="00985A21" w:rsidRDefault="00985A21" w:rsidP="00985A21">
            <w:pPr>
              <w:bidi/>
              <w:ind w:right="33"/>
              <w:rPr>
                <w:rFonts w:ascii="Traditional Arabic" w:hAnsi="Traditional Arabic" w:cs="Traditional Arabic"/>
                <w:b/>
                <w:bCs/>
              </w:rPr>
            </w:pPr>
            <w:r w:rsidRPr="00985A21">
              <w:rPr>
                <w:rFonts w:ascii="Traditional Arabic" w:hAnsi="Traditional Arabic" w:cs="Traditional Arabic"/>
                <w:b/>
                <w:bCs/>
                <w:rtl/>
                <w:lang w:bidi="ar-TN"/>
              </w:rPr>
              <w:t xml:space="preserve">ببطاقة رمادية </w:t>
            </w:r>
          </w:p>
        </w:tc>
      </w:tr>
      <w:tr w:rsidR="00985A21" w:rsidRPr="0068235C" w14:paraId="053D643A" w14:textId="77777777" w:rsidTr="009B215C">
        <w:tc>
          <w:tcPr>
            <w:tcW w:w="550" w:type="dxa"/>
          </w:tcPr>
          <w:p w14:paraId="5BCA224E" w14:textId="77777777" w:rsidR="00985A21" w:rsidRPr="00985A21" w:rsidRDefault="00985A21" w:rsidP="00985A21">
            <w:pPr>
              <w:pStyle w:val="Paragraphedeliste"/>
              <w:bidi/>
              <w:ind w:left="0" w:right="-486"/>
              <w:jc w:val="both"/>
              <w:rPr>
                <w:rFonts w:ascii="Traditional Arabic" w:hAnsi="Traditional Arabic" w:cs="Traditional Arabic"/>
                <w:b/>
                <w:bCs/>
                <w:sz w:val="28"/>
                <w:szCs w:val="28"/>
                <w:rtl/>
                <w:lang w:bidi="ar-TN"/>
              </w:rPr>
            </w:pPr>
            <w:r w:rsidRPr="00985A21">
              <w:rPr>
                <w:rFonts w:ascii="Traditional Arabic" w:hAnsi="Traditional Arabic" w:cs="Traditional Arabic"/>
                <w:b/>
                <w:bCs/>
                <w:sz w:val="28"/>
                <w:szCs w:val="28"/>
                <w:rtl/>
                <w:lang w:bidi="ar-TN"/>
              </w:rPr>
              <w:t>0</w:t>
            </w:r>
            <w:r w:rsidRPr="00985A21">
              <w:rPr>
                <w:rFonts w:ascii="Traditional Arabic" w:hAnsi="Traditional Arabic" w:cs="Traditional Arabic" w:hint="cs"/>
                <w:b/>
                <w:bCs/>
                <w:sz w:val="28"/>
                <w:szCs w:val="28"/>
                <w:rtl/>
                <w:lang w:bidi="ar-TN"/>
              </w:rPr>
              <w:t>5</w:t>
            </w:r>
          </w:p>
        </w:tc>
        <w:tc>
          <w:tcPr>
            <w:tcW w:w="2716" w:type="dxa"/>
          </w:tcPr>
          <w:p w14:paraId="7492F3FB"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rtl/>
                <w:lang w:bidi="ar-TN"/>
              </w:rPr>
            </w:pPr>
            <w:r w:rsidRPr="00985A21">
              <w:rPr>
                <w:rFonts w:ascii="Traditional Arabic" w:hAnsi="Traditional Arabic" w:cs="Traditional Arabic"/>
                <w:sz w:val="28"/>
                <w:szCs w:val="28"/>
                <w:rtl/>
                <w:lang w:bidi="ar-TN"/>
              </w:rPr>
              <w:t xml:space="preserve">آلة رافعة جارفة من نوع </w:t>
            </w:r>
          </w:p>
          <w:p w14:paraId="44A6E8BB"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lang w:bidi="ar-TN"/>
              </w:rPr>
            </w:pPr>
            <w:r w:rsidRPr="00985A21">
              <w:rPr>
                <w:rFonts w:ascii="Traditional Arabic" w:hAnsi="Traditional Arabic" w:cs="Traditional Arabic"/>
                <w:sz w:val="28"/>
                <w:szCs w:val="28"/>
                <w:lang w:bidi="ar-TN"/>
              </w:rPr>
              <w:t>CUKUROVA880</w:t>
            </w:r>
          </w:p>
        </w:tc>
        <w:tc>
          <w:tcPr>
            <w:tcW w:w="1559" w:type="dxa"/>
          </w:tcPr>
          <w:p w14:paraId="523B3436"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lang w:bidi="ar-TN"/>
              </w:rPr>
              <w:t>02-214483</w:t>
            </w:r>
          </w:p>
        </w:tc>
        <w:tc>
          <w:tcPr>
            <w:tcW w:w="709" w:type="dxa"/>
          </w:tcPr>
          <w:p w14:paraId="444ED322" w14:textId="77777777" w:rsidR="00985A21" w:rsidRPr="00985A21" w:rsidRDefault="00985A21" w:rsidP="00985A21">
            <w:pPr>
              <w:bidi/>
              <w:ind w:right="33"/>
              <w:rPr>
                <w:rFonts w:ascii="Traditional Arabic" w:hAnsi="Traditional Arabic" w:cs="Traditional Arabic"/>
                <w:b/>
                <w:bCs/>
              </w:rPr>
            </w:pPr>
            <w:r w:rsidRPr="00985A21">
              <w:rPr>
                <w:rFonts w:ascii="Traditional Arabic" w:hAnsi="Traditional Arabic" w:cs="Traditional Arabic"/>
                <w:b/>
                <w:bCs/>
                <w:rtl/>
                <w:lang w:bidi="ar-TN"/>
              </w:rPr>
              <w:t>رديئة</w:t>
            </w:r>
          </w:p>
        </w:tc>
        <w:tc>
          <w:tcPr>
            <w:tcW w:w="1417" w:type="dxa"/>
          </w:tcPr>
          <w:p w14:paraId="1F069F30"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25/01/2010</w:t>
            </w:r>
          </w:p>
        </w:tc>
        <w:tc>
          <w:tcPr>
            <w:tcW w:w="1418" w:type="dxa"/>
          </w:tcPr>
          <w:p w14:paraId="5C15B420"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30.000.000 د</w:t>
            </w:r>
          </w:p>
        </w:tc>
        <w:tc>
          <w:tcPr>
            <w:tcW w:w="1276" w:type="dxa"/>
          </w:tcPr>
          <w:p w14:paraId="47AC1899"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30.000.000 د</w:t>
            </w:r>
          </w:p>
        </w:tc>
        <w:tc>
          <w:tcPr>
            <w:tcW w:w="1418" w:type="dxa"/>
          </w:tcPr>
          <w:p w14:paraId="303891C8"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ببطاقة رمادية</w:t>
            </w:r>
          </w:p>
        </w:tc>
      </w:tr>
      <w:tr w:rsidR="00985A21" w:rsidRPr="0068235C" w14:paraId="250740A4" w14:textId="77777777" w:rsidTr="009B215C">
        <w:tc>
          <w:tcPr>
            <w:tcW w:w="550" w:type="dxa"/>
          </w:tcPr>
          <w:p w14:paraId="1F3AABE3" w14:textId="77777777" w:rsidR="00985A21" w:rsidRPr="00985A21" w:rsidRDefault="00985A21" w:rsidP="00985A21">
            <w:pPr>
              <w:pStyle w:val="Paragraphedeliste"/>
              <w:bidi/>
              <w:ind w:left="0" w:right="-486"/>
              <w:jc w:val="both"/>
              <w:rPr>
                <w:rFonts w:ascii="Traditional Arabic" w:hAnsi="Traditional Arabic" w:cs="Traditional Arabic"/>
                <w:b/>
                <w:bCs/>
                <w:sz w:val="28"/>
                <w:szCs w:val="28"/>
                <w:rtl/>
                <w:lang w:bidi="ar-TN"/>
              </w:rPr>
            </w:pPr>
            <w:r w:rsidRPr="00985A21">
              <w:rPr>
                <w:rFonts w:ascii="Traditional Arabic" w:hAnsi="Traditional Arabic" w:cs="Traditional Arabic" w:hint="cs"/>
                <w:b/>
                <w:bCs/>
                <w:sz w:val="28"/>
                <w:szCs w:val="28"/>
                <w:rtl/>
                <w:lang w:bidi="ar-TN"/>
              </w:rPr>
              <w:t>06</w:t>
            </w:r>
          </w:p>
        </w:tc>
        <w:tc>
          <w:tcPr>
            <w:tcW w:w="2716" w:type="dxa"/>
          </w:tcPr>
          <w:p w14:paraId="28E0DA64"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lang w:bidi="ar-TN"/>
              </w:rPr>
            </w:pPr>
            <w:r w:rsidRPr="00985A21">
              <w:rPr>
                <w:rFonts w:ascii="Traditional Arabic" w:hAnsi="Traditional Arabic" w:cs="Traditional Arabic"/>
                <w:sz w:val="28"/>
                <w:szCs w:val="28"/>
                <w:rtl/>
                <w:lang w:bidi="ar-TN"/>
              </w:rPr>
              <w:t xml:space="preserve">آلة رافعة </w:t>
            </w:r>
            <w:r w:rsidRPr="00985A21">
              <w:rPr>
                <w:rFonts w:ascii="Traditional Arabic" w:hAnsi="Traditional Arabic" w:cs="Traditional Arabic"/>
                <w:sz w:val="28"/>
                <w:szCs w:val="28"/>
                <w:lang w:bidi="ar-TN"/>
              </w:rPr>
              <w:t>KOMATSU</w:t>
            </w:r>
          </w:p>
        </w:tc>
        <w:tc>
          <w:tcPr>
            <w:tcW w:w="1559" w:type="dxa"/>
          </w:tcPr>
          <w:p w14:paraId="5526E746"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lang w:bidi="ar-TN"/>
              </w:rPr>
              <w:t>02-211691</w:t>
            </w:r>
          </w:p>
        </w:tc>
        <w:tc>
          <w:tcPr>
            <w:tcW w:w="709" w:type="dxa"/>
          </w:tcPr>
          <w:p w14:paraId="50834411" w14:textId="77777777" w:rsidR="00985A21" w:rsidRPr="00985A21" w:rsidRDefault="00985A21" w:rsidP="00985A21">
            <w:pPr>
              <w:bidi/>
              <w:ind w:right="33"/>
              <w:rPr>
                <w:rFonts w:ascii="Traditional Arabic" w:hAnsi="Traditional Arabic" w:cs="Traditional Arabic"/>
                <w:b/>
                <w:bCs/>
              </w:rPr>
            </w:pPr>
            <w:r w:rsidRPr="00985A21">
              <w:rPr>
                <w:rFonts w:ascii="Traditional Arabic" w:hAnsi="Traditional Arabic" w:cs="Traditional Arabic"/>
                <w:b/>
                <w:bCs/>
                <w:rtl/>
                <w:lang w:bidi="ar-TN"/>
              </w:rPr>
              <w:t>رديئة</w:t>
            </w:r>
          </w:p>
        </w:tc>
        <w:tc>
          <w:tcPr>
            <w:tcW w:w="1417" w:type="dxa"/>
          </w:tcPr>
          <w:p w14:paraId="56D71FA2"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10/06/2004</w:t>
            </w:r>
          </w:p>
        </w:tc>
        <w:tc>
          <w:tcPr>
            <w:tcW w:w="1418" w:type="dxa"/>
          </w:tcPr>
          <w:p w14:paraId="15E5736E"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50.000.000 د</w:t>
            </w:r>
          </w:p>
        </w:tc>
        <w:tc>
          <w:tcPr>
            <w:tcW w:w="1276" w:type="dxa"/>
          </w:tcPr>
          <w:p w14:paraId="1E89F3D1"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50.000.000 د</w:t>
            </w:r>
          </w:p>
        </w:tc>
        <w:tc>
          <w:tcPr>
            <w:tcW w:w="1418" w:type="dxa"/>
          </w:tcPr>
          <w:p w14:paraId="2D5B5CE3"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ببطاقة رمادية</w:t>
            </w:r>
          </w:p>
        </w:tc>
      </w:tr>
      <w:tr w:rsidR="00985A21" w:rsidRPr="0068235C" w14:paraId="16ABE4BE" w14:textId="77777777" w:rsidTr="009B215C">
        <w:tc>
          <w:tcPr>
            <w:tcW w:w="550" w:type="dxa"/>
          </w:tcPr>
          <w:p w14:paraId="224794B1" w14:textId="77777777" w:rsidR="00985A21" w:rsidRPr="00985A21" w:rsidRDefault="00985A21" w:rsidP="00985A21">
            <w:pPr>
              <w:pStyle w:val="Paragraphedeliste"/>
              <w:bidi/>
              <w:ind w:left="0" w:right="-486"/>
              <w:jc w:val="both"/>
              <w:rPr>
                <w:rFonts w:ascii="Traditional Arabic" w:hAnsi="Traditional Arabic" w:cs="Traditional Arabic"/>
                <w:sz w:val="28"/>
                <w:szCs w:val="28"/>
                <w:rtl/>
                <w:lang w:bidi="ar-TN"/>
              </w:rPr>
            </w:pPr>
            <w:r w:rsidRPr="00985A21">
              <w:rPr>
                <w:rFonts w:ascii="Traditional Arabic" w:hAnsi="Traditional Arabic" w:cs="Traditional Arabic" w:hint="cs"/>
                <w:sz w:val="28"/>
                <w:szCs w:val="28"/>
                <w:rtl/>
                <w:lang w:bidi="ar-TN"/>
              </w:rPr>
              <w:t>07</w:t>
            </w:r>
          </w:p>
        </w:tc>
        <w:tc>
          <w:tcPr>
            <w:tcW w:w="2716" w:type="dxa"/>
          </w:tcPr>
          <w:p w14:paraId="2F201E39"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rtl/>
                <w:lang w:bidi="ar-TN"/>
              </w:rPr>
            </w:pPr>
            <w:proofErr w:type="gramStart"/>
            <w:r w:rsidRPr="00985A21">
              <w:rPr>
                <w:rFonts w:ascii="Traditional Arabic" w:hAnsi="Traditional Arabic" w:cs="Traditional Arabic"/>
                <w:sz w:val="28"/>
                <w:szCs w:val="28"/>
                <w:rtl/>
                <w:lang w:bidi="ar-TN"/>
              </w:rPr>
              <w:t>ألة</w:t>
            </w:r>
            <w:proofErr w:type="gramEnd"/>
            <w:r w:rsidRPr="00985A21">
              <w:rPr>
                <w:rFonts w:ascii="Traditional Arabic" w:hAnsi="Traditional Arabic" w:cs="Traditional Arabic"/>
                <w:sz w:val="28"/>
                <w:szCs w:val="28"/>
                <w:rtl/>
                <w:lang w:bidi="ar-TN"/>
              </w:rPr>
              <w:t xml:space="preserve"> ماسحة </w:t>
            </w:r>
          </w:p>
          <w:p w14:paraId="7E3434F7"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lang w:bidi="ar-TN"/>
              </w:rPr>
            </w:pPr>
            <w:r w:rsidRPr="00985A21">
              <w:rPr>
                <w:rFonts w:ascii="Traditional Arabic" w:hAnsi="Traditional Arabic" w:cs="Traditional Arabic"/>
                <w:sz w:val="28"/>
                <w:szCs w:val="28"/>
                <w:lang w:bidi="ar-TN"/>
              </w:rPr>
              <w:t>CATERPILLAR120G</w:t>
            </w:r>
          </w:p>
        </w:tc>
        <w:tc>
          <w:tcPr>
            <w:tcW w:w="1559" w:type="dxa"/>
          </w:tcPr>
          <w:p w14:paraId="33E0D3C7"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lang w:bidi="ar-TN"/>
              </w:rPr>
              <w:t>87V3029</w:t>
            </w:r>
          </w:p>
        </w:tc>
        <w:tc>
          <w:tcPr>
            <w:tcW w:w="709" w:type="dxa"/>
          </w:tcPr>
          <w:p w14:paraId="5329506F" w14:textId="77777777" w:rsidR="00985A21" w:rsidRPr="00985A21" w:rsidRDefault="00985A21" w:rsidP="00985A21">
            <w:pPr>
              <w:bidi/>
              <w:ind w:right="33"/>
              <w:rPr>
                <w:rFonts w:ascii="Traditional Arabic" w:hAnsi="Traditional Arabic" w:cs="Traditional Arabic"/>
                <w:b/>
                <w:bCs/>
              </w:rPr>
            </w:pPr>
            <w:r w:rsidRPr="00985A21">
              <w:rPr>
                <w:rFonts w:ascii="Traditional Arabic" w:hAnsi="Traditional Arabic" w:cs="Traditional Arabic"/>
                <w:b/>
                <w:bCs/>
                <w:rtl/>
                <w:lang w:bidi="ar-TN"/>
              </w:rPr>
              <w:t>رديئة</w:t>
            </w:r>
          </w:p>
        </w:tc>
        <w:tc>
          <w:tcPr>
            <w:tcW w:w="1417" w:type="dxa"/>
          </w:tcPr>
          <w:p w14:paraId="72FF95AD"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16/07/1977</w:t>
            </w:r>
          </w:p>
        </w:tc>
        <w:tc>
          <w:tcPr>
            <w:tcW w:w="1418" w:type="dxa"/>
          </w:tcPr>
          <w:p w14:paraId="521E0881"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15.000.000 د</w:t>
            </w:r>
          </w:p>
        </w:tc>
        <w:tc>
          <w:tcPr>
            <w:tcW w:w="1276" w:type="dxa"/>
          </w:tcPr>
          <w:p w14:paraId="6539240A"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hint="cs"/>
                <w:b/>
                <w:bCs/>
                <w:rtl/>
                <w:lang w:bidi="ar-TN"/>
              </w:rPr>
              <w:t>20.000.000 د</w:t>
            </w:r>
          </w:p>
        </w:tc>
        <w:tc>
          <w:tcPr>
            <w:tcW w:w="1418" w:type="dxa"/>
          </w:tcPr>
          <w:p w14:paraId="5C28720B" w14:textId="77777777" w:rsidR="00985A21" w:rsidRPr="00985A21" w:rsidRDefault="00985A21" w:rsidP="00985A21">
            <w:pPr>
              <w:bidi/>
              <w:ind w:right="33"/>
              <w:rPr>
                <w:rFonts w:ascii="Traditional Arabic" w:hAnsi="Traditional Arabic" w:cs="Traditional Arabic"/>
                <w:b/>
                <w:bCs/>
              </w:rPr>
            </w:pPr>
            <w:r w:rsidRPr="00985A21">
              <w:rPr>
                <w:rFonts w:ascii="Traditional Arabic" w:hAnsi="Traditional Arabic" w:cs="Traditional Arabic"/>
                <w:b/>
                <w:bCs/>
                <w:rtl/>
                <w:lang w:bidi="ar-TN"/>
              </w:rPr>
              <w:t xml:space="preserve">بدون بطاقة رمادية </w:t>
            </w:r>
          </w:p>
        </w:tc>
      </w:tr>
      <w:tr w:rsidR="00985A21" w:rsidRPr="0068235C" w14:paraId="07EEF42D" w14:textId="77777777" w:rsidTr="009B215C">
        <w:tc>
          <w:tcPr>
            <w:tcW w:w="550" w:type="dxa"/>
          </w:tcPr>
          <w:p w14:paraId="5B731135" w14:textId="77777777" w:rsidR="00985A21" w:rsidRPr="00985A21" w:rsidRDefault="00985A21" w:rsidP="00985A21">
            <w:pPr>
              <w:pStyle w:val="Paragraphedeliste"/>
              <w:bidi/>
              <w:ind w:left="0" w:right="-486"/>
              <w:jc w:val="both"/>
              <w:rPr>
                <w:rFonts w:ascii="Traditional Arabic" w:hAnsi="Traditional Arabic" w:cs="Traditional Arabic"/>
                <w:sz w:val="28"/>
                <w:szCs w:val="28"/>
                <w:rtl/>
                <w:lang w:bidi="ar-TN"/>
              </w:rPr>
            </w:pPr>
            <w:r w:rsidRPr="00985A21">
              <w:rPr>
                <w:rFonts w:ascii="Traditional Arabic" w:hAnsi="Traditional Arabic" w:cs="Traditional Arabic" w:hint="cs"/>
                <w:sz w:val="28"/>
                <w:szCs w:val="28"/>
                <w:rtl/>
                <w:lang w:bidi="ar-TN"/>
              </w:rPr>
              <w:t>08</w:t>
            </w:r>
          </w:p>
        </w:tc>
        <w:tc>
          <w:tcPr>
            <w:tcW w:w="2716" w:type="dxa"/>
          </w:tcPr>
          <w:p w14:paraId="68680354"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rtl/>
                <w:lang w:bidi="ar-TN"/>
              </w:rPr>
            </w:pPr>
            <w:r w:rsidRPr="00985A21">
              <w:rPr>
                <w:rFonts w:ascii="Traditional Arabic" w:hAnsi="Traditional Arabic" w:cs="Traditional Arabic"/>
                <w:sz w:val="28"/>
                <w:szCs w:val="28"/>
                <w:rtl/>
                <w:lang w:bidi="ar-TN"/>
              </w:rPr>
              <w:t xml:space="preserve">شاحنة خفيفة من نوع </w:t>
            </w:r>
            <w:proofErr w:type="spellStart"/>
            <w:r w:rsidRPr="00985A21">
              <w:rPr>
                <w:rFonts w:ascii="Traditional Arabic" w:hAnsi="Traditional Arabic" w:cs="Traditional Arabic"/>
                <w:sz w:val="28"/>
                <w:szCs w:val="28"/>
                <w:rtl/>
                <w:lang w:bidi="ar-TN"/>
              </w:rPr>
              <w:t>إيسيزي</w:t>
            </w:r>
            <w:proofErr w:type="spellEnd"/>
          </w:p>
        </w:tc>
        <w:tc>
          <w:tcPr>
            <w:tcW w:w="1559" w:type="dxa"/>
          </w:tcPr>
          <w:p w14:paraId="7954AEFD"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lang w:bidi="ar-TN"/>
              </w:rPr>
              <w:t>02-212185</w:t>
            </w:r>
          </w:p>
        </w:tc>
        <w:tc>
          <w:tcPr>
            <w:tcW w:w="709" w:type="dxa"/>
          </w:tcPr>
          <w:p w14:paraId="40CA1B51"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رديئة</w:t>
            </w:r>
          </w:p>
        </w:tc>
        <w:tc>
          <w:tcPr>
            <w:tcW w:w="1417" w:type="dxa"/>
          </w:tcPr>
          <w:p w14:paraId="2486D290"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03/09/2004</w:t>
            </w:r>
          </w:p>
        </w:tc>
        <w:tc>
          <w:tcPr>
            <w:tcW w:w="1418" w:type="dxa"/>
          </w:tcPr>
          <w:p w14:paraId="63489382"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500.000 د</w:t>
            </w:r>
          </w:p>
        </w:tc>
        <w:tc>
          <w:tcPr>
            <w:tcW w:w="1276" w:type="dxa"/>
          </w:tcPr>
          <w:p w14:paraId="724FE114"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500.000 د</w:t>
            </w:r>
          </w:p>
        </w:tc>
        <w:tc>
          <w:tcPr>
            <w:tcW w:w="1418" w:type="dxa"/>
          </w:tcPr>
          <w:p w14:paraId="7D7AA9F5"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ببطاقة رمادية</w:t>
            </w:r>
          </w:p>
          <w:p w14:paraId="65D71935"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 xml:space="preserve"> (نسخة)</w:t>
            </w:r>
          </w:p>
        </w:tc>
      </w:tr>
      <w:tr w:rsidR="00985A21" w:rsidRPr="0068235C" w14:paraId="71A17491" w14:textId="77777777" w:rsidTr="009B215C">
        <w:tc>
          <w:tcPr>
            <w:tcW w:w="550" w:type="dxa"/>
          </w:tcPr>
          <w:p w14:paraId="751A27BA" w14:textId="77777777" w:rsidR="00985A21" w:rsidRPr="00985A21" w:rsidRDefault="00985A21" w:rsidP="00985A21">
            <w:pPr>
              <w:pStyle w:val="Paragraphedeliste"/>
              <w:bidi/>
              <w:ind w:left="0" w:right="-486"/>
              <w:jc w:val="both"/>
              <w:rPr>
                <w:rFonts w:ascii="Traditional Arabic" w:hAnsi="Traditional Arabic" w:cs="Traditional Arabic"/>
                <w:sz w:val="28"/>
                <w:szCs w:val="28"/>
                <w:rtl/>
                <w:lang w:bidi="ar-TN"/>
              </w:rPr>
            </w:pPr>
            <w:r w:rsidRPr="00985A21">
              <w:rPr>
                <w:rFonts w:ascii="Traditional Arabic" w:hAnsi="Traditional Arabic" w:cs="Traditional Arabic" w:hint="cs"/>
                <w:sz w:val="28"/>
                <w:szCs w:val="28"/>
                <w:rtl/>
                <w:lang w:bidi="ar-TN"/>
              </w:rPr>
              <w:t>09</w:t>
            </w:r>
          </w:p>
        </w:tc>
        <w:tc>
          <w:tcPr>
            <w:tcW w:w="2716" w:type="dxa"/>
          </w:tcPr>
          <w:p w14:paraId="0773126B"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rtl/>
                <w:lang w:bidi="ar-TN"/>
              </w:rPr>
            </w:pPr>
            <w:r w:rsidRPr="00985A21">
              <w:rPr>
                <w:rFonts w:ascii="Traditional Arabic" w:hAnsi="Traditional Arabic" w:cs="Traditional Arabic"/>
                <w:sz w:val="28"/>
                <w:szCs w:val="28"/>
                <w:rtl/>
                <w:lang w:bidi="ar-TN"/>
              </w:rPr>
              <w:t xml:space="preserve">شاحنة خفيفة من نوع </w:t>
            </w:r>
          </w:p>
          <w:p w14:paraId="6496527C"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rtl/>
                <w:lang w:bidi="ar-TN"/>
              </w:rPr>
            </w:pPr>
            <w:proofErr w:type="spellStart"/>
            <w:r w:rsidRPr="00985A21">
              <w:rPr>
                <w:rFonts w:ascii="Traditional Arabic" w:hAnsi="Traditional Arabic" w:cs="Traditional Arabic"/>
                <w:sz w:val="28"/>
                <w:szCs w:val="28"/>
                <w:rtl/>
                <w:lang w:bidi="ar-TN"/>
              </w:rPr>
              <w:t>إيسيزي</w:t>
            </w:r>
            <w:proofErr w:type="spellEnd"/>
          </w:p>
        </w:tc>
        <w:tc>
          <w:tcPr>
            <w:tcW w:w="1559" w:type="dxa"/>
          </w:tcPr>
          <w:p w14:paraId="75E7410D"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lang w:bidi="ar-TN"/>
              </w:rPr>
              <w:t>02-208151</w:t>
            </w:r>
          </w:p>
        </w:tc>
        <w:tc>
          <w:tcPr>
            <w:tcW w:w="709" w:type="dxa"/>
          </w:tcPr>
          <w:p w14:paraId="43B7800A"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رديئة</w:t>
            </w:r>
          </w:p>
        </w:tc>
        <w:tc>
          <w:tcPr>
            <w:tcW w:w="1417" w:type="dxa"/>
          </w:tcPr>
          <w:p w14:paraId="71B7E442"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11/06/1997</w:t>
            </w:r>
          </w:p>
        </w:tc>
        <w:tc>
          <w:tcPr>
            <w:tcW w:w="1418" w:type="dxa"/>
          </w:tcPr>
          <w:p w14:paraId="36BCB602"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8.000.000 د</w:t>
            </w:r>
          </w:p>
        </w:tc>
        <w:tc>
          <w:tcPr>
            <w:tcW w:w="1276" w:type="dxa"/>
          </w:tcPr>
          <w:p w14:paraId="009F324A"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8.000.000 د</w:t>
            </w:r>
          </w:p>
        </w:tc>
        <w:tc>
          <w:tcPr>
            <w:tcW w:w="1418" w:type="dxa"/>
          </w:tcPr>
          <w:p w14:paraId="7658DFE6"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ببطاقة رمادية</w:t>
            </w:r>
          </w:p>
          <w:p w14:paraId="4A928267"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 xml:space="preserve"> (نسخة)</w:t>
            </w:r>
          </w:p>
        </w:tc>
      </w:tr>
      <w:tr w:rsidR="00985A21" w:rsidRPr="0068235C" w14:paraId="7FB83FEF" w14:textId="77777777" w:rsidTr="009B215C">
        <w:tc>
          <w:tcPr>
            <w:tcW w:w="550" w:type="dxa"/>
          </w:tcPr>
          <w:p w14:paraId="5A01E5FF" w14:textId="77777777" w:rsidR="00985A21" w:rsidRPr="00985A21" w:rsidRDefault="00985A21" w:rsidP="00985A21">
            <w:pPr>
              <w:pStyle w:val="Paragraphedeliste"/>
              <w:bidi/>
              <w:ind w:left="0" w:right="-486"/>
              <w:jc w:val="both"/>
              <w:rPr>
                <w:rFonts w:ascii="Traditional Arabic" w:hAnsi="Traditional Arabic" w:cs="Traditional Arabic"/>
                <w:sz w:val="28"/>
                <w:szCs w:val="28"/>
                <w:rtl/>
                <w:lang w:bidi="ar-TN"/>
              </w:rPr>
            </w:pPr>
            <w:r w:rsidRPr="00985A21">
              <w:rPr>
                <w:rFonts w:ascii="Traditional Arabic" w:hAnsi="Traditional Arabic" w:cs="Traditional Arabic"/>
                <w:sz w:val="28"/>
                <w:szCs w:val="28"/>
                <w:rtl/>
                <w:lang w:bidi="ar-TN"/>
              </w:rPr>
              <w:t>1</w:t>
            </w:r>
            <w:r w:rsidRPr="00985A21">
              <w:rPr>
                <w:rFonts w:ascii="Traditional Arabic" w:hAnsi="Traditional Arabic" w:cs="Traditional Arabic" w:hint="cs"/>
                <w:sz w:val="28"/>
                <w:szCs w:val="28"/>
                <w:rtl/>
                <w:lang w:bidi="ar-TN"/>
              </w:rPr>
              <w:t>0</w:t>
            </w:r>
          </w:p>
        </w:tc>
        <w:tc>
          <w:tcPr>
            <w:tcW w:w="2716" w:type="dxa"/>
          </w:tcPr>
          <w:p w14:paraId="15E14347"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lang w:bidi="ar-TN"/>
              </w:rPr>
            </w:pPr>
            <w:r w:rsidRPr="00985A21">
              <w:rPr>
                <w:rFonts w:ascii="Traditional Arabic" w:hAnsi="Traditional Arabic" w:cs="Traditional Arabic"/>
                <w:sz w:val="28"/>
                <w:szCs w:val="28"/>
                <w:rtl/>
                <w:lang w:bidi="ar-TN"/>
              </w:rPr>
              <w:t xml:space="preserve">مجرورة ضاغطة </w:t>
            </w:r>
            <w:r w:rsidRPr="00985A21">
              <w:rPr>
                <w:rFonts w:ascii="Traditional Arabic" w:hAnsi="Traditional Arabic" w:cs="Traditional Arabic"/>
                <w:sz w:val="28"/>
                <w:szCs w:val="28"/>
                <w:lang w:bidi="ar-TN"/>
              </w:rPr>
              <w:t>SRBT5T</w:t>
            </w:r>
          </w:p>
        </w:tc>
        <w:tc>
          <w:tcPr>
            <w:tcW w:w="1559" w:type="dxa"/>
          </w:tcPr>
          <w:p w14:paraId="7DDEB3E3"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lang w:bidi="ar-TN"/>
              </w:rPr>
              <w:t>SRBTOO26</w:t>
            </w:r>
          </w:p>
        </w:tc>
        <w:tc>
          <w:tcPr>
            <w:tcW w:w="709" w:type="dxa"/>
          </w:tcPr>
          <w:p w14:paraId="63A7F509"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رديئة</w:t>
            </w:r>
          </w:p>
        </w:tc>
        <w:tc>
          <w:tcPr>
            <w:tcW w:w="1417" w:type="dxa"/>
          </w:tcPr>
          <w:p w14:paraId="3D7057ED"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w:t>
            </w:r>
          </w:p>
        </w:tc>
        <w:tc>
          <w:tcPr>
            <w:tcW w:w="1418" w:type="dxa"/>
          </w:tcPr>
          <w:p w14:paraId="19E9EA07"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300.000 د</w:t>
            </w:r>
          </w:p>
        </w:tc>
        <w:tc>
          <w:tcPr>
            <w:tcW w:w="1276" w:type="dxa"/>
          </w:tcPr>
          <w:p w14:paraId="3DC3DA98"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300.000 د</w:t>
            </w:r>
          </w:p>
        </w:tc>
        <w:tc>
          <w:tcPr>
            <w:tcW w:w="1418" w:type="dxa"/>
          </w:tcPr>
          <w:p w14:paraId="1DA5E112"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w:t>
            </w:r>
          </w:p>
        </w:tc>
      </w:tr>
      <w:tr w:rsidR="00985A21" w:rsidRPr="0068235C" w14:paraId="02A48C4B" w14:textId="77777777" w:rsidTr="009B215C">
        <w:tc>
          <w:tcPr>
            <w:tcW w:w="550" w:type="dxa"/>
          </w:tcPr>
          <w:p w14:paraId="5A79B034" w14:textId="77777777" w:rsidR="00985A21" w:rsidRPr="00985A21" w:rsidRDefault="00985A21" w:rsidP="00985A21">
            <w:pPr>
              <w:pStyle w:val="Paragraphedeliste"/>
              <w:bidi/>
              <w:ind w:left="0" w:right="-486"/>
              <w:jc w:val="both"/>
              <w:rPr>
                <w:rFonts w:ascii="Traditional Arabic" w:hAnsi="Traditional Arabic" w:cs="Traditional Arabic"/>
                <w:sz w:val="28"/>
                <w:szCs w:val="28"/>
                <w:rtl/>
                <w:lang w:bidi="ar-TN"/>
              </w:rPr>
            </w:pPr>
            <w:r w:rsidRPr="00985A21">
              <w:rPr>
                <w:rFonts w:ascii="Traditional Arabic" w:hAnsi="Traditional Arabic" w:cs="Traditional Arabic"/>
                <w:sz w:val="28"/>
                <w:szCs w:val="28"/>
                <w:rtl/>
                <w:lang w:bidi="ar-TN"/>
              </w:rPr>
              <w:t>1</w:t>
            </w:r>
            <w:r w:rsidRPr="00985A21">
              <w:rPr>
                <w:rFonts w:ascii="Traditional Arabic" w:hAnsi="Traditional Arabic" w:cs="Traditional Arabic" w:hint="cs"/>
                <w:sz w:val="28"/>
                <w:szCs w:val="28"/>
                <w:rtl/>
                <w:lang w:bidi="ar-TN"/>
              </w:rPr>
              <w:t>1</w:t>
            </w:r>
          </w:p>
        </w:tc>
        <w:tc>
          <w:tcPr>
            <w:tcW w:w="2716" w:type="dxa"/>
          </w:tcPr>
          <w:p w14:paraId="0969A8D0"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rtl/>
                <w:lang w:bidi="ar-TN"/>
              </w:rPr>
            </w:pPr>
            <w:r w:rsidRPr="00985A21">
              <w:rPr>
                <w:rFonts w:ascii="Traditional Arabic" w:hAnsi="Traditional Arabic" w:cs="Traditional Arabic"/>
                <w:sz w:val="28"/>
                <w:szCs w:val="28"/>
                <w:rtl/>
                <w:lang w:bidi="ar-TN"/>
              </w:rPr>
              <w:t xml:space="preserve">آلة غسيل السيارات لونها </w:t>
            </w:r>
          </w:p>
          <w:p w14:paraId="357DF8F2"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rtl/>
                <w:lang w:bidi="ar-TN"/>
              </w:rPr>
            </w:pPr>
            <w:r w:rsidRPr="00985A21">
              <w:rPr>
                <w:rFonts w:ascii="Traditional Arabic" w:hAnsi="Traditional Arabic" w:cs="Traditional Arabic"/>
                <w:sz w:val="28"/>
                <w:szCs w:val="28"/>
                <w:rtl/>
                <w:lang w:bidi="ar-TN"/>
              </w:rPr>
              <w:t xml:space="preserve">أصفر </w:t>
            </w:r>
          </w:p>
        </w:tc>
        <w:tc>
          <w:tcPr>
            <w:tcW w:w="1559" w:type="dxa"/>
          </w:tcPr>
          <w:p w14:paraId="3CC43D65"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lang w:bidi="ar-TN"/>
              </w:rPr>
              <w:t>Karcher4624</w:t>
            </w:r>
          </w:p>
          <w:p w14:paraId="4F743198"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lang w:bidi="ar-TN"/>
              </w:rPr>
              <w:t>-130</w:t>
            </w:r>
          </w:p>
        </w:tc>
        <w:tc>
          <w:tcPr>
            <w:tcW w:w="709" w:type="dxa"/>
          </w:tcPr>
          <w:p w14:paraId="379F6F42"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رديئة</w:t>
            </w:r>
          </w:p>
        </w:tc>
        <w:tc>
          <w:tcPr>
            <w:tcW w:w="1417" w:type="dxa"/>
          </w:tcPr>
          <w:p w14:paraId="7A7C050C"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w:t>
            </w:r>
          </w:p>
        </w:tc>
        <w:tc>
          <w:tcPr>
            <w:tcW w:w="1418" w:type="dxa"/>
          </w:tcPr>
          <w:p w14:paraId="02DAA7E8"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1.500.000 د</w:t>
            </w:r>
          </w:p>
        </w:tc>
        <w:tc>
          <w:tcPr>
            <w:tcW w:w="1276" w:type="dxa"/>
          </w:tcPr>
          <w:p w14:paraId="19681D37"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hint="cs"/>
                <w:b/>
                <w:bCs/>
                <w:rtl/>
                <w:lang w:bidi="ar-TN"/>
              </w:rPr>
              <w:t>1.300.000د</w:t>
            </w:r>
          </w:p>
        </w:tc>
        <w:tc>
          <w:tcPr>
            <w:tcW w:w="1418" w:type="dxa"/>
          </w:tcPr>
          <w:p w14:paraId="4A3587B8"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w:t>
            </w:r>
          </w:p>
        </w:tc>
      </w:tr>
      <w:tr w:rsidR="00985A21" w:rsidRPr="0068235C" w14:paraId="61839841" w14:textId="77777777" w:rsidTr="009B215C">
        <w:tc>
          <w:tcPr>
            <w:tcW w:w="550" w:type="dxa"/>
          </w:tcPr>
          <w:p w14:paraId="7DA6C2AE" w14:textId="77777777" w:rsidR="00985A21" w:rsidRPr="00985A21" w:rsidRDefault="00985A21" w:rsidP="00985A21">
            <w:pPr>
              <w:pStyle w:val="Paragraphedeliste"/>
              <w:bidi/>
              <w:ind w:left="0" w:right="-486"/>
              <w:jc w:val="both"/>
              <w:rPr>
                <w:rFonts w:ascii="Traditional Arabic" w:hAnsi="Traditional Arabic" w:cs="Traditional Arabic"/>
                <w:sz w:val="28"/>
                <w:szCs w:val="28"/>
                <w:rtl/>
                <w:lang w:bidi="ar-TN"/>
              </w:rPr>
            </w:pPr>
            <w:r w:rsidRPr="00985A21">
              <w:rPr>
                <w:rFonts w:ascii="Traditional Arabic" w:hAnsi="Traditional Arabic" w:cs="Traditional Arabic" w:hint="cs"/>
                <w:sz w:val="28"/>
                <w:szCs w:val="28"/>
                <w:rtl/>
                <w:lang w:bidi="ar-TN"/>
              </w:rPr>
              <w:t>12</w:t>
            </w:r>
          </w:p>
        </w:tc>
        <w:tc>
          <w:tcPr>
            <w:tcW w:w="2716" w:type="dxa"/>
          </w:tcPr>
          <w:p w14:paraId="01877837"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rtl/>
                <w:lang w:bidi="ar-TN"/>
              </w:rPr>
            </w:pPr>
            <w:r w:rsidRPr="00985A21">
              <w:rPr>
                <w:rFonts w:ascii="Traditional Arabic" w:hAnsi="Traditional Arabic" w:cs="Traditional Arabic"/>
                <w:sz w:val="28"/>
                <w:szCs w:val="28"/>
                <w:rtl/>
                <w:lang w:bidi="ar-TN"/>
              </w:rPr>
              <w:t>آلة غسيل السيارات لونها</w:t>
            </w:r>
          </w:p>
          <w:p w14:paraId="451B88DB"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lang w:bidi="ar-TN"/>
              </w:rPr>
            </w:pPr>
            <w:r w:rsidRPr="00985A21">
              <w:rPr>
                <w:rFonts w:ascii="Traditional Arabic" w:hAnsi="Traditional Arabic" w:cs="Traditional Arabic"/>
                <w:sz w:val="28"/>
                <w:szCs w:val="28"/>
                <w:lang w:bidi="ar-TN"/>
              </w:rPr>
              <w:t>Beige</w:t>
            </w:r>
          </w:p>
        </w:tc>
        <w:tc>
          <w:tcPr>
            <w:tcW w:w="1559" w:type="dxa"/>
          </w:tcPr>
          <w:p w14:paraId="4C5E2036"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lang w:bidi="ar-TN"/>
              </w:rPr>
              <w:t>Karcher1025</w:t>
            </w:r>
          </w:p>
          <w:p w14:paraId="52069713"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lang w:bidi="ar-TN"/>
              </w:rPr>
              <w:t>-301</w:t>
            </w:r>
          </w:p>
        </w:tc>
        <w:tc>
          <w:tcPr>
            <w:tcW w:w="709" w:type="dxa"/>
          </w:tcPr>
          <w:p w14:paraId="61DE9D79"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رديئة</w:t>
            </w:r>
          </w:p>
        </w:tc>
        <w:tc>
          <w:tcPr>
            <w:tcW w:w="1417" w:type="dxa"/>
          </w:tcPr>
          <w:p w14:paraId="344C288A"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w:t>
            </w:r>
          </w:p>
        </w:tc>
        <w:tc>
          <w:tcPr>
            <w:tcW w:w="1418" w:type="dxa"/>
          </w:tcPr>
          <w:p w14:paraId="68BBFA17"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1.500.000 د</w:t>
            </w:r>
          </w:p>
        </w:tc>
        <w:tc>
          <w:tcPr>
            <w:tcW w:w="1276" w:type="dxa"/>
          </w:tcPr>
          <w:p w14:paraId="0E763AE5"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hint="cs"/>
                <w:b/>
                <w:bCs/>
                <w:rtl/>
                <w:lang w:bidi="ar-TN"/>
              </w:rPr>
              <w:t>1.300.000د</w:t>
            </w:r>
          </w:p>
        </w:tc>
        <w:tc>
          <w:tcPr>
            <w:tcW w:w="1418" w:type="dxa"/>
          </w:tcPr>
          <w:p w14:paraId="68BE244D"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w:t>
            </w:r>
          </w:p>
        </w:tc>
      </w:tr>
      <w:tr w:rsidR="00985A21" w:rsidRPr="0068235C" w14:paraId="42B82AF7" w14:textId="77777777" w:rsidTr="009B215C">
        <w:tc>
          <w:tcPr>
            <w:tcW w:w="550" w:type="dxa"/>
          </w:tcPr>
          <w:p w14:paraId="1074E03D" w14:textId="77777777" w:rsidR="00985A21" w:rsidRPr="00985A21" w:rsidRDefault="00985A21" w:rsidP="00985A21">
            <w:pPr>
              <w:pStyle w:val="Paragraphedeliste"/>
              <w:bidi/>
              <w:ind w:left="0" w:right="-486"/>
              <w:jc w:val="both"/>
              <w:rPr>
                <w:rFonts w:ascii="Traditional Arabic" w:hAnsi="Traditional Arabic" w:cs="Traditional Arabic"/>
                <w:b/>
                <w:bCs/>
                <w:sz w:val="28"/>
                <w:szCs w:val="28"/>
                <w:rtl/>
                <w:lang w:bidi="ar-TN"/>
              </w:rPr>
            </w:pPr>
            <w:r w:rsidRPr="00985A21">
              <w:rPr>
                <w:rFonts w:ascii="Traditional Arabic" w:hAnsi="Traditional Arabic" w:cs="Traditional Arabic"/>
                <w:b/>
                <w:bCs/>
                <w:sz w:val="28"/>
                <w:szCs w:val="28"/>
                <w:rtl/>
                <w:lang w:bidi="ar-TN"/>
              </w:rPr>
              <w:t>1</w:t>
            </w:r>
            <w:r w:rsidRPr="00985A21">
              <w:rPr>
                <w:rFonts w:ascii="Traditional Arabic" w:hAnsi="Traditional Arabic" w:cs="Traditional Arabic" w:hint="cs"/>
                <w:b/>
                <w:bCs/>
                <w:sz w:val="28"/>
                <w:szCs w:val="28"/>
                <w:rtl/>
                <w:lang w:bidi="ar-TN"/>
              </w:rPr>
              <w:t>3</w:t>
            </w:r>
          </w:p>
        </w:tc>
        <w:tc>
          <w:tcPr>
            <w:tcW w:w="2716" w:type="dxa"/>
          </w:tcPr>
          <w:p w14:paraId="6ECB49D7"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lang w:bidi="ar-TN"/>
              </w:rPr>
            </w:pPr>
            <w:r w:rsidRPr="00985A21">
              <w:rPr>
                <w:rFonts w:ascii="Traditional Arabic" w:hAnsi="Traditional Arabic" w:cs="Traditional Arabic"/>
                <w:sz w:val="28"/>
                <w:szCs w:val="28"/>
                <w:rtl/>
                <w:lang w:bidi="ar-TN"/>
              </w:rPr>
              <w:t xml:space="preserve">جرار فلاحي من نوع </w:t>
            </w:r>
          </w:p>
          <w:p w14:paraId="07DCBA77"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lang w:bidi="ar-TN"/>
              </w:rPr>
            </w:pPr>
            <w:proofErr w:type="spellStart"/>
            <w:r w:rsidRPr="00985A21">
              <w:rPr>
                <w:rFonts w:ascii="Traditional Arabic" w:hAnsi="Traditional Arabic" w:cs="Traditional Arabic"/>
                <w:sz w:val="28"/>
                <w:szCs w:val="28"/>
                <w:lang w:bidi="ar-TN"/>
              </w:rPr>
              <w:t>NewHolland</w:t>
            </w:r>
            <w:proofErr w:type="spellEnd"/>
          </w:p>
        </w:tc>
        <w:tc>
          <w:tcPr>
            <w:tcW w:w="1559" w:type="dxa"/>
          </w:tcPr>
          <w:p w14:paraId="39EA165C" w14:textId="77777777" w:rsidR="00985A21" w:rsidRPr="00985A21" w:rsidRDefault="00985A21" w:rsidP="00985A21">
            <w:pPr>
              <w:pStyle w:val="Paragraphedeliste"/>
              <w:bidi/>
              <w:ind w:left="0" w:right="33"/>
              <w:jc w:val="both"/>
              <w:rPr>
                <w:rFonts w:ascii="Traditional Arabic" w:hAnsi="Traditional Arabic" w:cs="Traditional Arabic"/>
                <w:b/>
                <w:bCs/>
                <w:lang w:bidi="ar-TN"/>
              </w:rPr>
            </w:pPr>
            <w:r w:rsidRPr="00985A21">
              <w:rPr>
                <w:rFonts w:ascii="Traditional Arabic" w:hAnsi="Traditional Arabic" w:cs="Traditional Arabic"/>
                <w:b/>
                <w:bCs/>
                <w:lang w:bidi="ar-TN"/>
              </w:rPr>
              <w:t>02-214070</w:t>
            </w:r>
          </w:p>
        </w:tc>
        <w:tc>
          <w:tcPr>
            <w:tcW w:w="709" w:type="dxa"/>
          </w:tcPr>
          <w:p w14:paraId="6468AAED" w14:textId="77777777" w:rsidR="00985A21" w:rsidRPr="00985A21" w:rsidRDefault="00985A21" w:rsidP="00985A21">
            <w:pPr>
              <w:bidi/>
              <w:ind w:right="33"/>
              <w:rPr>
                <w:rFonts w:ascii="Traditional Arabic" w:hAnsi="Traditional Arabic" w:cs="Traditional Arabic"/>
                <w:b/>
                <w:bCs/>
              </w:rPr>
            </w:pPr>
            <w:r w:rsidRPr="00985A21">
              <w:rPr>
                <w:rFonts w:ascii="Traditional Arabic" w:hAnsi="Traditional Arabic" w:cs="Traditional Arabic"/>
                <w:b/>
                <w:bCs/>
                <w:rtl/>
                <w:lang w:bidi="ar-TN"/>
              </w:rPr>
              <w:t>رديئة</w:t>
            </w:r>
          </w:p>
        </w:tc>
        <w:tc>
          <w:tcPr>
            <w:tcW w:w="1417" w:type="dxa"/>
          </w:tcPr>
          <w:p w14:paraId="1E722855"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hint="cs"/>
                <w:b/>
                <w:bCs/>
                <w:rtl/>
                <w:lang w:bidi="ar-TN"/>
              </w:rPr>
              <w:t>08/01/2010</w:t>
            </w:r>
          </w:p>
        </w:tc>
        <w:tc>
          <w:tcPr>
            <w:tcW w:w="1418" w:type="dxa"/>
          </w:tcPr>
          <w:p w14:paraId="1C81FD61"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p>
        </w:tc>
        <w:tc>
          <w:tcPr>
            <w:tcW w:w="1276" w:type="dxa"/>
          </w:tcPr>
          <w:p w14:paraId="41E22411"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hint="cs"/>
                <w:b/>
                <w:bCs/>
                <w:rtl/>
                <w:lang w:bidi="ar-TN"/>
              </w:rPr>
              <w:t>10.000.000د</w:t>
            </w:r>
          </w:p>
        </w:tc>
        <w:tc>
          <w:tcPr>
            <w:tcW w:w="1418" w:type="dxa"/>
          </w:tcPr>
          <w:p w14:paraId="1B8E7200"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 xml:space="preserve">ببطاقة رمادية </w:t>
            </w:r>
          </w:p>
        </w:tc>
      </w:tr>
      <w:tr w:rsidR="00985A21" w:rsidRPr="0068235C" w14:paraId="330DB118" w14:textId="77777777" w:rsidTr="009B215C">
        <w:tc>
          <w:tcPr>
            <w:tcW w:w="550" w:type="dxa"/>
          </w:tcPr>
          <w:p w14:paraId="2E550BB7" w14:textId="77777777" w:rsidR="00985A21" w:rsidRPr="00985A21" w:rsidRDefault="00985A21" w:rsidP="00985A21">
            <w:pPr>
              <w:pStyle w:val="Paragraphedeliste"/>
              <w:bidi/>
              <w:ind w:left="0" w:right="-486"/>
              <w:jc w:val="both"/>
              <w:rPr>
                <w:rFonts w:ascii="Traditional Arabic" w:hAnsi="Traditional Arabic" w:cs="Traditional Arabic"/>
                <w:b/>
                <w:bCs/>
                <w:sz w:val="28"/>
                <w:szCs w:val="28"/>
                <w:rtl/>
                <w:lang w:bidi="ar-TN"/>
              </w:rPr>
            </w:pPr>
            <w:r w:rsidRPr="00985A21">
              <w:rPr>
                <w:rFonts w:ascii="Traditional Arabic" w:hAnsi="Traditional Arabic" w:cs="Traditional Arabic"/>
                <w:b/>
                <w:bCs/>
                <w:sz w:val="28"/>
                <w:szCs w:val="28"/>
                <w:rtl/>
                <w:lang w:bidi="ar-TN"/>
              </w:rPr>
              <w:t>1</w:t>
            </w:r>
            <w:r w:rsidRPr="00985A21">
              <w:rPr>
                <w:rFonts w:ascii="Traditional Arabic" w:hAnsi="Traditional Arabic" w:cs="Traditional Arabic" w:hint="cs"/>
                <w:b/>
                <w:bCs/>
                <w:sz w:val="28"/>
                <w:szCs w:val="28"/>
                <w:rtl/>
                <w:lang w:bidi="ar-TN"/>
              </w:rPr>
              <w:t>4</w:t>
            </w:r>
          </w:p>
        </w:tc>
        <w:tc>
          <w:tcPr>
            <w:tcW w:w="2716" w:type="dxa"/>
          </w:tcPr>
          <w:p w14:paraId="0FAF37FC"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lang w:bidi="ar-TN"/>
              </w:rPr>
            </w:pPr>
            <w:r w:rsidRPr="00985A21">
              <w:rPr>
                <w:rFonts w:ascii="Traditional Arabic" w:hAnsi="Traditional Arabic" w:cs="Traditional Arabic"/>
                <w:sz w:val="28"/>
                <w:szCs w:val="28"/>
                <w:rtl/>
                <w:lang w:bidi="ar-TN"/>
              </w:rPr>
              <w:t xml:space="preserve">جرار فلاحي من نوع </w:t>
            </w:r>
          </w:p>
          <w:p w14:paraId="5003837B" w14:textId="77777777" w:rsidR="00985A21" w:rsidRPr="00985A21" w:rsidRDefault="00985A21" w:rsidP="00985A21">
            <w:pPr>
              <w:pStyle w:val="Paragraphedeliste"/>
              <w:tabs>
                <w:tab w:val="right" w:pos="2350"/>
              </w:tabs>
              <w:bidi/>
              <w:ind w:left="0" w:right="175"/>
              <w:jc w:val="both"/>
              <w:rPr>
                <w:rFonts w:ascii="Traditional Arabic" w:hAnsi="Traditional Arabic" w:cs="Traditional Arabic"/>
                <w:sz w:val="28"/>
                <w:szCs w:val="28"/>
                <w:rtl/>
                <w:lang w:bidi="ar-TN"/>
              </w:rPr>
            </w:pPr>
            <w:proofErr w:type="spellStart"/>
            <w:r w:rsidRPr="00985A21">
              <w:rPr>
                <w:rFonts w:ascii="Traditional Arabic" w:hAnsi="Traditional Arabic" w:cs="Traditional Arabic"/>
                <w:sz w:val="28"/>
                <w:szCs w:val="28"/>
                <w:lang w:bidi="ar-TN"/>
              </w:rPr>
              <w:t>NewHolland</w:t>
            </w:r>
            <w:proofErr w:type="spellEnd"/>
          </w:p>
        </w:tc>
        <w:tc>
          <w:tcPr>
            <w:tcW w:w="1559" w:type="dxa"/>
          </w:tcPr>
          <w:p w14:paraId="31D7E3B8" w14:textId="77777777" w:rsidR="00985A21" w:rsidRPr="00985A21" w:rsidRDefault="00985A21" w:rsidP="00985A21">
            <w:pPr>
              <w:pStyle w:val="Paragraphedeliste"/>
              <w:bidi/>
              <w:ind w:left="0" w:right="33"/>
              <w:jc w:val="both"/>
              <w:rPr>
                <w:rFonts w:ascii="Traditional Arabic" w:hAnsi="Traditional Arabic" w:cs="Traditional Arabic"/>
                <w:b/>
                <w:bCs/>
                <w:lang w:bidi="ar-TN"/>
              </w:rPr>
            </w:pPr>
            <w:r w:rsidRPr="00985A21">
              <w:rPr>
                <w:rFonts w:ascii="Traditional Arabic" w:hAnsi="Traditional Arabic" w:cs="Traditional Arabic"/>
                <w:b/>
                <w:bCs/>
                <w:lang w:bidi="ar-TN"/>
              </w:rPr>
              <w:t>02-214069</w:t>
            </w:r>
          </w:p>
        </w:tc>
        <w:tc>
          <w:tcPr>
            <w:tcW w:w="709" w:type="dxa"/>
          </w:tcPr>
          <w:p w14:paraId="4247E21C" w14:textId="77777777" w:rsidR="00985A21" w:rsidRPr="00985A21" w:rsidRDefault="00985A21" w:rsidP="00985A21">
            <w:pPr>
              <w:bidi/>
              <w:ind w:right="33"/>
              <w:rPr>
                <w:rFonts w:ascii="Traditional Arabic" w:hAnsi="Traditional Arabic" w:cs="Traditional Arabic"/>
                <w:b/>
                <w:bCs/>
              </w:rPr>
            </w:pPr>
            <w:r w:rsidRPr="00985A21">
              <w:rPr>
                <w:rFonts w:ascii="Traditional Arabic" w:hAnsi="Traditional Arabic" w:cs="Traditional Arabic"/>
                <w:b/>
                <w:bCs/>
                <w:rtl/>
                <w:lang w:bidi="ar-TN"/>
              </w:rPr>
              <w:t>رديئة</w:t>
            </w:r>
          </w:p>
        </w:tc>
        <w:tc>
          <w:tcPr>
            <w:tcW w:w="1417" w:type="dxa"/>
          </w:tcPr>
          <w:p w14:paraId="5ABA24F6"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hint="cs"/>
                <w:b/>
                <w:bCs/>
                <w:rtl/>
                <w:lang w:bidi="ar-TN"/>
              </w:rPr>
              <w:t>08/01/2010</w:t>
            </w:r>
          </w:p>
        </w:tc>
        <w:tc>
          <w:tcPr>
            <w:tcW w:w="1418" w:type="dxa"/>
          </w:tcPr>
          <w:p w14:paraId="3228D493"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p>
        </w:tc>
        <w:tc>
          <w:tcPr>
            <w:tcW w:w="1276" w:type="dxa"/>
          </w:tcPr>
          <w:p w14:paraId="636FD1C2"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hint="cs"/>
                <w:b/>
                <w:bCs/>
                <w:rtl/>
                <w:lang w:bidi="ar-TN"/>
              </w:rPr>
              <w:t>8.000.000 د</w:t>
            </w:r>
          </w:p>
        </w:tc>
        <w:tc>
          <w:tcPr>
            <w:tcW w:w="1418" w:type="dxa"/>
          </w:tcPr>
          <w:p w14:paraId="53CEEED2" w14:textId="77777777" w:rsidR="00985A21" w:rsidRPr="00985A21" w:rsidRDefault="00985A21" w:rsidP="00985A21">
            <w:pPr>
              <w:pStyle w:val="Paragraphedeliste"/>
              <w:bidi/>
              <w:ind w:left="0" w:right="33"/>
              <w:jc w:val="both"/>
              <w:rPr>
                <w:rFonts w:ascii="Traditional Arabic" w:hAnsi="Traditional Arabic" w:cs="Traditional Arabic"/>
                <w:b/>
                <w:bCs/>
                <w:rtl/>
                <w:lang w:bidi="ar-TN"/>
              </w:rPr>
            </w:pPr>
            <w:r w:rsidRPr="00985A21">
              <w:rPr>
                <w:rFonts w:ascii="Traditional Arabic" w:hAnsi="Traditional Arabic" w:cs="Traditional Arabic"/>
                <w:b/>
                <w:bCs/>
                <w:rtl/>
                <w:lang w:bidi="ar-TN"/>
              </w:rPr>
              <w:t xml:space="preserve">ببطاقة رمادية </w:t>
            </w:r>
          </w:p>
          <w:p w14:paraId="44ACC4FB" w14:textId="77777777" w:rsidR="00985A21" w:rsidRPr="00985A21" w:rsidRDefault="00985A21" w:rsidP="00985A21">
            <w:pPr>
              <w:pStyle w:val="Paragraphedeliste"/>
              <w:bidi/>
              <w:ind w:left="0" w:right="33"/>
              <w:jc w:val="both"/>
              <w:rPr>
                <w:rFonts w:ascii="Traditional Arabic" w:hAnsi="Traditional Arabic" w:cs="Traditional Arabic"/>
                <w:b/>
                <w:bCs/>
                <w:lang w:bidi="ar-TN"/>
              </w:rPr>
            </w:pPr>
          </w:p>
        </w:tc>
      </w:tr>
    </w:tbl>
    <w:p w14:paraId="5F9AD345" w14:textId="77777777" w:rsidR="00985A21" w:rsidRPr="00546333" w:rsidRDefault="00985A21" w:rsidP="00985A21">
      <w:pPr>
        <w:bidi/>
        <w:ind w:left="-1192" w:right="-851"/>
        <w:jc w:val="both"/>
        <w:rPr>
          <w:rFonts w:ascii="Traditional Arabic" w:hAnsi="Traditional Arabic" w:cs="Traditional Arabic"/>
          <w:sz w:val="28"/>
          <w:szCs w:val="28"/>
          <w:lang w:bidi="ar-TN"/>
        </w:rPr>
      </w:pPr>
      <w:r>
        <w:rPr>
          <w:rFonts w:ascii="Traditional Arabic" w:hAnsi="Traditional Arabic" w:cs="Traditional Arabic" w:hint="cs"/>
          <w:sz w:val="28"/>
          <w:szCs w:val="28"/>
          <w:rtl/>
          <w:lang w:bidi="ar-TN"/>
        </w:rPr>
        <w:t>2-</w:t>
      </w:r>
      <w:r w:rsidRPr="00546333">
        <w:rPr>
          <w:rFonts w:ascii="Traditional Arabic" w:hAnsi="Traditional Arabic" w:cs="Traditional Arabic"/>
          <w:sz w:val="28"/>
          <w:szCs w:val="28"/>
          <w:rtl/>
          <w:lang w:bidi="ar-TN"/>
        </w:rPr>
        <w:t xml:space="preserve">– </w:t>
      </w:r>
      <w:r w:rsidRPr="00546333">
        <w:rPr>
          <w:rFonts w:ascii="Traditional Arabic" w:hAnsi="Traditional Arabic" w:cs="Traditional Arabic"/>
          <w:b/>
          <w:bCs/>
          <w:sz w:val="28"/>
          <w:szCs w:val="28"/>
          <w:rtl/>
          <w:lang w:bidi="ar-TN"/>
        </w:rPr>
        <w:t xml:space="preserve">القسط </w:t>
      </w:r>
      <w:proofErr w:type="gramStart"/>
      <w:r w:rsidRPr="00546333">
        <w:rPr>
          <w:rFonts w:ascii="Traditional Arabic" w:hAnsi="Traditional Arabic" w:cs="Traditional Arabic"/>
          <w:b/>
          <w:bCs/>
          <w:sz w:val="28"/>
          <w:szCs w:val="28"/>
          <w:rtl/>
          <w:lang w:bidi="ar-TN"/>
        </w:rPr>
        <w:t>الثاني :المنقولات</w:t>
      </w:r>
      <w:proofErr w:type="gramEnd"/>
    </w:p>
    <w:tbl>
      <w:tblPr>
        <w:tblStyle w:val="Grilledutableau"/>
        <w:bidiVisual/>
        <w:tblW w:w="11063" w:type="dxa"/>
        <w:tblInd w:w="-1225" w:type="dxa"/>
        <w:tblLook w:val="04A0" w:firstRow="1" w:lastRow="0" w:firstColumn="1" w:lastColumn="0" w:noHBand="0" w:noVBand="1"/>
      </w:tblPr>
      <w:tblGrid>
        <w:gridCol w:w="567"/>
        <w:gridCol w:w="3118"/>
        <w:gridCol w:w="1775"/>
        <w:gridCol w:w="2052"/>
        <w:gridCol w:w="1701"/>
        <w:gridCol w:w="1850"/>
      </w:tblGrid>
      <w:tr w:rsidR="00985A21" w:rsidRPr="0068235C" w14:paraId="5BCDCE02" w14:textId="77777777" w:rsidTr="009B215C">
        <w:tc>
          <w:tcPr>
            <w:tcW w:w="567" w:type="dxa"/>
          </w:tcPr>
          <w:p w14:paraId="51A7DF9F" w14:textId="77777777" w:rsidR="00985A21" w:rsidRPr="0068235C" w:rsidRDefault="00985A21" w:rsidP="00997807">
            <w:pPr>
              <w:pStyle w:val="Paragraphedeliste"/>
              <w:bidi/>
              <w:spacing w:after="0"/>
              <w:ind w:left="0" w:right="-851"/>
              <w:jc w:val="both"/>
              <w:rPr>
                <w:rFonts w:ascii="Traditional Arabic" w:hAnsi="Traditional Arabic" w:cs="Traditional Arabic"/>
                <w:b/>
                <w:bCs/>
                <w:sz w:val="28"/>
                <w:szCs w:val="28"/>
                <w:rtl/>
                <w:lang w:bidi="ar-TN"/>
              </w:rPr>
            </w:pPr>
            <w:r w:rsidRPr="0068235C">
              <w:rPr>
                <w:rFonts w:ascii="Traditional Arabic" w:hAnsi="Traditional Arabic" w:cs="Traditional Arabic"/>
                <w:b/>
                <w:bCs/>
                <w:sz w:val="28"/>
                <w:szCs w:val="28"/>
                <w:rtl/>
                <w:lang w:bidi="ar-TN"/>
              </w:rPr>
              <w:t>ع/ر</w:t>
            </w:r>
          </w:p>
        </w:tc>
        <w:tc>
          <w:tcPr>
            <w:tcW w:w="3118" w:type="dxa"/>
          </w:tcPr>
          <w:p w14:paraId="303AC3A2" w14:textId="77777777" w:rsidR="00985A21" w:rsidRPr="0068235C" w:rsidRDefault="00985A21" w:rsidP="00997807">
            <w:pPr>
              <w:pStyle w:val="Paragraphedeliste"/>
              <w:bidi/>
              <w:spacing w:after="0"/>
              <w:ind w:left="0" w:right="-851"/>
              <w:jc w:val="both"/>
              <w:rPr>
                <w:rFonts w:ascii="Traditional Arabic" w:hAnsi="Traditional Arabic" w:cs="Traditional Arabic"/>
                <w:b/>
                <w:bCs/>
                <w:sz w:val="28"/>
                <w:szCs w:val="28"/>
                <w:rtl/>
                <w:lang w:bidi="ar-TN"/>
              </w:rPr>
            </w:pPr>
            <w:r w:rsidRPr="0068235C">
              <w:rPr>
                <w:rFonts w:ascii="Traditional Arabic" w:hAnsi="Traditional Arabic" w:cs="Traditional Arabic"/>
                <w:b/>
                <w:bCs/>
                <w:sz w:val="28"/>
                <w:szCs w:val="28"/>
                <w:rtl/>
                <w:lang w:bidi="ar-TN"/>
              </w:rPr>
              <w:t>نوع المنقولات</w:t>
            </w:r>
          </w:p>
        </w:tc>
        <w:tc>
          <w:tcPr>
            <w:tcW w:w="1775" w:type="dxa"/>
          </w:tcPr>
          <w:p w14:paraId="596FF4C4" w14:textId="77777777" w:rsidR="00985A21" w:rsidRPr="0068235C" w:rsidRDefault="00985A21" w:rsidP="00997807">
            <w:pPr>
              <w:pStyle w:val="Paragraphedeliste"/>
              <w:bidi/>
              <w:spacing w:after="0"/>
              <w:ind w:left="0" w:right="-851"/>
              <w:jc w:val="both"/>
              <w:rPr>
                <w:rFonts w:ascii="Traditional Arabic" w:hAnsi="Traditional Arabic" w:cs="Traditional Arabic"/>
                <w:b/>
                <w:bCs/>
                <w:sz w:val="28"/>
                <w:szCs w:val="28"/>
                <w:rtl/>
                <w:lang w:bidi="ar-TN"/>
              </w:rPr>
            </w:pPr>
            <w:r w:rsidRPr="0068235C">
              <w:rPr>
                <w:rFonts w:ascii="Traditional Arabic" w:hAnsi="Traditional Arabic" w:cs="Traditional Arabic"/>
                <w:b/>
                <w:bCs/>
                <w:sz w:val="28"/>
                <w:szCs w:val="28"/>
                <w:rtl/>
                <w:lang w:bidi="ar-TN"/>
              </w:rPr>
              <w:t>الحالة</w:t>
            </w:r>
          </w:p>
        </w:tc>
        <w:tc>
          <w:tcPr>
            <w:tcW w:w="2052" w:type="dxa"/>
          </w:tcPr>
          <w:p w14:paraId="370DF804" w14:textId="77777777" w:rsidR="00985A21" w:rsidRPr="0068235C" w:rsidRDefault="00985A21" w:rsidP="00997807">
            <w:pPr>
              <w:pStyle w:val="Paragraphedeliste"/>
              <w:bidi/>
              <w:spacing w:after="0"/>
              <w:ind w:left="0" w:right="-851"/>
              <w:jc w:val="both"/>
              <w:rPr>
                <w:rFonts w:ascii="Traditional Arabic" w:hAnsi="Traditional Arabic" w:cs="Traditional Arabic"/>
                <w:b/>
                <w:bCs/>
                <w:sz w:val="28"/>
                <w:szCs w:val="28"/>
                <w:rtl/>
                <w:lang w:bidi="ar-TN"/>
              </w:rPr>
            </w:pPr>
            <w:r w:rsidRPr="0068235C">
              <w:rPr>
                <w:rFonts w:ascii="Traditional Arabic" w:hAnsi="Traditional Arabic" w:cs="Traditional Arabic"/>
                <w:b/>
                <w:bCs/>
                <w:sz w:val="28"/>
                <w:szCs w:val="28"/>
                <w:rtl/>
                <w:lang w:bidi="ar-TN"/>
              </w:rPr>
              <w:t xml:space="preserve">السعر </w:t>
            </w:r>
            <w:proofErr w:type="spellStart"/>
            <w:r w:rsidRPr="0068235C">
              <w:rPr>
                <w:rFonts w:ascii="Traditional Arabic" w:hAnsi="Traditional Arabic" w:cs="Traditional Arabic"/>
                <w:b/>
                <w:bCs/>
                <w:sz w:val="28"/>
                <w:szCs w:val="28"/>
                <w:rtl/>
                <w:lang w:bidi="ar-TN"/>
              </w:rPr>
              <w:t>الإفتتاحي</w:t>
            </w:r>
            <w:proofErr w:type="spellEnd"/>
            <w:r w:rsidRPr="0068235C">
              <w:rPr>
                <w:rFonts w:ascii="Traditional Arabic" w:hAnsi="Traditional Arabic" w:cs="Traditional Arabic"/>
                <w:b/>
                <w:bCs/>
                <w:sz w:val="28"/>
                <w:szCs w:val="28"/>
                <w:rtl/>
                <w:lang w:bidi="ar-TN"/>
              </w:rPr>
              <w:t xml:space="preserve"> المقد</w:t>
            </w:r>
            <w:r>
              <w:rPr>
                <w:rFonts w:ascii="Traditional Arabic" w:hAnsi="Traditional Arabic" w:cs="Traditional Arabic" w:hint="cs"/>
                <w:b/>
                <w:bCs/>
                <w:sz w:val="28"/>
                <w:szCs w:val="28"/>
                <w:rtl/>
                <w:lang w:bidi="ar-TN"/>
              </w:rPr>
              <w:t>ر</w:t>
            </w:r>
          </w:p>
          <w:p w14:paraId="2DF0921D" w14:textId="77777777" w:rsidR="00985A21" w:rsidRPr="00D9209D" w:rsidRDefault="00985A21" w:rsidP="00997807">
            <w:pPr>
              <w:pStyle w:val="Paragraphedeliste"/>
              <w:bidi/>
              <w:spacing w:after="0"/>
              <w:ind w:left="0" w:right="-851"/>
              <w:rPr>
                <w:rFonts w:ascii="Traditional Arabic" w:hAnsi="Traditional Arabic" w:cs="Traditional Arabic"/>
                <w:b/>
                <w:bCs/>
                <w:sz w:val="28"/>
                <w:szCs w:val="28"/>
                <w:rtl/>
                <w:lang w:bidi="ar-TN"/>
              </w:rPr>
            </w:pPr>
            <w:r w:rsidRPr="0068235C">
              <w:rPr>
                <w:rFonts w:ascii="Traditional Arabic" w:hAnsi="Traditional Arabic" w:cs="Traditional Arabic"/>
                <w:b/>
                <w:bCs/>
                <w:sz w:val="28"/>
                <w:szCs w:val="28"/>
                <w:rtl/>
                <w:lang w:bidi="ar-TN"/>
              </w:rPr>
              <w:t>بتاريخ</w:t>
            </w:r>
            <w:r w:rsidRPr="00D9209D">
              <w:rPr>
                <w:rFonts w:ascii="Traditional Arabic" w:hAnsi="Traditional Arabic" w:cs="Traditional Arabic"/>
                <w:b/>
                <w:bCs/>
                <w:sz w:val="24"/>
                <w:szCs w:val="24"/>
                <w:rtl/>
                <w:lang w:bidi="ar-TN"/>
              </w:rPr>
              <w:t>(03/11/2020)</w:t>
            </w:r>
          </w:p>
        </w:tc>
        <w:tc>
          <w:tcPr>
            <w:tcW w:w="1701" w:type="dxa"/>
          </w:tcPr>
          <w:p w14:paraId="01222227" w14:textId="77777777" w:rsidR="00985A21" w:rsidRPr="0068235C" w:rsidRDefault="00985A21" w:rsidP="00997807">
            <w:pPr>
              <w:pStyle w:val="Paragraphedeliste"/>
              <w:bidi/>
              <w:spacing w:after="0"/>
              <w:ind w:left="0" w:right="-851"/>
              <w:jc w:val="both"/>
              <w:rPr>
                <w:rFonts w:ascii="Traditional Arabic" w:hAnsi="Traditional Arabic" w:cs="Traditional Arabic"/>
                <w:b/>
                <w:bCs/>
                <w:sz w:val="28"/>
                <w:szCs w:val="28"/>
                <w:rtl/>
                <w:lang w:bidi="ar-TN"/>
              </w:rPr>
            </w:pPr>
            <w:r w:rsidRPr="0068235C">
              <w:rPr>
                <w:rFonts w:ascii="Traditional Arabic" w:hAnsi="Traditional Arabic" w:cs="Traditional Arabic"/>
                <w:b/>
                <w:bCs/>
                <w:sz w:val="28"/>
                <w:szCs w:val="28"/>
                <w:rtl/>
                <w:lang w:bidi="ar-TN"/>
              </w:rPr>
              <w:t xml:space="preserve">السعر </w:t>
            </w:r>
            <w:proofErr w:type="spellStart"/>
            <w:r w:rsidRPr="0068235C">
              <w:rPr>
                <w:rFonts w:ascii="Traditional Arabic" w:hAnsi="Traditional Arabic" w:cs="Traditional Arabic"/>
                <w:b/>
                <w:bCs/>
                <w:sz w:val="28"/>
                <w:szCs w:val="28"/>
                <w:rtl/>
                <w:lang w:bidi="ar-TN"/>
              </w:rPr>
              <w:t>الإفتتاحي</w:t>
            </w:r>
            <w:proofErr w:type="spellEnd"/>
            <w:r w:rsidRPr="0068235C">
              <w:rPr>
                <w:rFonts w:ascii="Traditional Arabic" w:hAnsi="Traditional Arabic" w:cs="Traditional Arabic"/>
                <w:b/>
                <w:bCs/>
                <w:sz w:val="28"/>
                <w:szCs w:val="28"/>
                <w:rtl/>
                <w:lang w:bidi="ar-TN"/>
              </w:rPr>
              <w:t xml:space="preserve"> </w:t>
            </w:r>
          </w:p>
          <w:p w14:paraId="1584EDD0" w14:textId="77777777" w:rsidR="00985A21" w:rsidRPr="0068235C" w:rsidRDefault="00985A21" w:rsidP="00997807">
            <w:pPr>
              <w:pStyle w:val="Paragraphedeliste"/>
              <w:bidi/>
              <w:spacing w:after="0"/>
              <w:ind w:left="0" w:right="-851"/>
              <w:jc w:val="both"/>
              <w:rPr>
                <w:rFonts w:ascii="Traditional Arabic" w:hAnsi="Traditional Arabic" w:cs="Traditional Arabic"/>
                <w:b/>
                <w:bCs/>
                <w:sz w:val="28"/>
                <w:szCs w:val="28"/>
                <w:rtl/>
                <w:lang w:bidi="ar-TN"/>
              </w:rPr>
            </w:pPr>
            <w:r w:rsidRPr="0068235C">
              <w:rPr>
                <w:rFonts w:ascii="Traditional Arabic" w:hAnsi="Traditional Arabic" w:cs="Traditional Arabic"/>
                <w:b/>
                <w:bCs/>
                <w:sz w:val="28"/>
                <w:szCs w:val="28"/>
                <w:rtl/>
                <w:lang w:bidi="ar-TN"/>
              </w:rPr>
              <w:t xml:space="preserve">الجديد  </w:t>
            </w:r>
          </w:p>
        </w:tc>
        <w:tc>
          <w:tcPr>
            <w:tcW w:w="1850" w:type="dxa"/>
          </w:tcPr>
          <w:p w14:paraId="27A40E85" w14:textId="77777777" w:rsidR="00985A21" w:rsidRPr="0068235C" w:rsidRDefault="00985A21" w:rsidP="00997807">
            <w:pPr>
              <w:pStyle w:val="Paragraphedeliste"/>
              <w:bidi/>
              <w:spacing w:after="0"/>
              <w:ind w:left="0" w:right="-851"/>
              <w:jc w:val="both"/>
              <w:rPr>
                <w:rFonts w:ascii="Traditional Arabic" w:hAnsi="Traditional Arabic" w:cs="Traditional Arabic"/>
                <w:b/>
                <w:bCs/>
                <w:sz w:val="28"/>
                <w:szCs w:val="28"/>
                <w:rtl/>
                <w:lang w:bidi="ar-TN"/>
              </w:rPr>
            </w:pPr>
            <w:r w:rsidRPr="0068235C">
              <w:rPr>
                <w:rFonts w:ascii="Traditional Arabic" w:hAnsi="Traditional Arabic" w:cs="Traditional Arabic"/>
                <w:b/>
                <w:bCs/>
                <w:sz w:val="28"/>
                <w:szCs w:val="28"/>
                <w:rtl/>
                <w:lang w:bidi="ar-TN"/>
              </w:rPr>
              <w:t>ملاحــظات</w:t>
            </w:r>
          </w:p>
        </w:tc>
      </w:tr>
      <w:tr w:rsidR="00985A21" w:rsidRPr="0068235C" w14:paraId="0B481B4A" w14:textId="77777777" w:rsidTr="009B215C">
        <w:tc>
          <w:tcPr>
            <w:tcW w:w="567" w:type="dxa"/>
          </w:tcPr>
          <w:p w14:paraId="01650214"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01</w:t>
            </w:r>
          </w:p>
        </w:tc>
        <w:tc>
          <w:tcPr>
            <w:tcW w:w="3118" w:type="dxa"/>
          </w:tcPr>
          <w:p w14:paraId="1B0D5EE2"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كمية من الحاويات الحديدية</w:t>
            </w:r>
          </w:p>
        </w:tc>
        <w:tc>
          <w:tcPr>
            <w:tcW w:w="1775" w:type="dxa"/>
          </w:tcPr>
          <w:p w14:paraId="6AFDBE9F"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رديئة</w:t>
            </w:r>
          </w:p>
        </w:tc>
        <w:tc>
          <w:tcPr>
            <w:tcW w:w="2052" w:type="dxa"/>
          </w:tcPr>
          <w:p w14:paraId="2386B9C9"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800.000 د</w:t>
            </w:r>
          </w:p>
        </w:tc>
        <w:tc>
          <w:tcPr>
            <w:tcW w:w="1701" w:type="dxa"/>
          </w:tcPr>
          <w:p w14:paraId="029211FD"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Pr>
                <w:rFonts w:ascii="Traditional Arabic" w:hAnsi="Traditional Arabic" w:cs="Traditional Arabic" w:hint="cs"/>
                <w:sz w:val="28"/>
                <w:szCs w:val="28"/>
                <w:rtl/>
                <w:lang w:bidi="ar-TN"/>
              </w:rPr>
              <w:t>600.000 د</w:t>
            </w:r>
          </w:p>
        </w:tc>
        <w:tc>
          <w:tcPr>
            <w:tcW w:w="1850" w:type="dxa"/>
          </w:tcPr>
          <w:p w14:paraId="38C8D2B4"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p>
        </w:tc>
      </w:tr>
      <w:tr w:rsidR="00985A21" w:rsidRPr="0068235C" w14:paraId="12AD8789" w14:textId="77777777" w:rsidTr="009B215C">
        <w:tc>
          <w:tcPr>
            <w:tcW w:w="567" w:type="dxa"/>
          </w:tcPr>
          <w:p w14:paraId="684B8C78"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lastRenderedPageBreak/>
              <w:t>02</w:t>
            </w:r>
          </w:p>
        </w:tc>
        <w:tc>
          <w:tcPr>
            <w:tcW w:w="3118" w:type="dxa"/>
          </w:tcPr>
          <w:p w14:paraId="3558C657"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 xml:space="preserve">كمية من الحاويات البلاستيكية </w:t>
            </w:r>
          </w:p>
        </w:tc>
        <w:tc>
          <w:tcPr>
            <w:tcW w:w="1775" w:type="dxa"/>
          </w:tcPr>
          <w:p w14:paraId="29BDBCEA" w14:textId="77777777" w:rsidR="00985A21" w:rsidRPr="0068235C" w:rsidRDefault="00985A21" w:rsidP="00997807">
            <w:pPr>
              <w:bidi/>
              <w:spacing w:after="0"/>
              <w:rPr>
                <w:rFonts w:ascii="Traditional Arabic" w:hAnsi="Traditional Arabic" w:cs="Traditional Arabic"/>
                <w:sz w:val="28"/>
                <w:szCs w:val="28"/>
              </w:rPr>
            </w:pPr>
            <w:r w:rsidRPr="0068235C">
              <w:rPr>
                <w:rFonts w:ascii="Traditional Arabic" w:hAnsi="Traditional Arabic" w:cs="Traditional Arabic"/>
                <w:sz w:val="28"/>
                <w:szCs w:val="28"/>
                <w:rtl/>
                <w:lang w:bidi="ar-TN"/>
              </w:rPr>
              <w:t>رديئة</w:t>
            </w:r>
          </w:p>
        </w:tc>
        <w:tc>
          <w:tcPr>
            <w:tcW w:w="2052" w:type="dxa"/>
          </w:tcPr>
          <w:p w14:paraId="6F053785"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120.000 د</w:t>
            </w:r>
          </w:p>
        </w:tc>
        <w:tc>
          <w:tcPr>
            <w:tcW w:w="1701" w:type="dxa"/>
          </w:tcPr>
          <w:p w14:paraId="362FD357"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120.000 د</w:t>
            </w:r>
          </w:p>
        </w:tc>
        <w:tc>
          <w:tcPr>
            <w:tcW w:w="1850" w:type="dxa"/>
          </w:tcPr>
          <w:p w14:paraId="63CB8B57"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p>
        </w:tc>
      </w:tr>
      <w:tr w:rsidR="00985A21" w:rsidRPr="0068235C" w14:paraId="01D9CBB3" w14:textId="77777777" w:rsidTr="009B215C">
        <w:tc>
          <w:tcPr>
            <w:tcW w:w="567" w:type="dxa"/>
          </w:tcPr>
          <w:p w14:paraId="26356112"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03</w:t>
            </w:r>
          </w:p>
        </w:tc>
        <w:tc>
          <w:tcPr>
            <w:tcW w:w="3118" w:type="dxa"/>
          </w:tcPr>
          <w:p w14:paraId="68D9C242"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 xml:space="preserve">كمية من </w:t>
            </w:r>
            <w:proofErr w:type="spellStart"/>
            <w:r w:rsidRPr="0068235C">
              <w:rPr>
                <w:rFonts w:ascii="Traditional Arabic" w:hAnsi="Traditional Arabic" w:cs="Traditional Arabic"/>
                <w:sz w:val="28"/>
                <w:szCs w:val="28"/>
                <w:rtl/>
                <w:lang w:bidi="ar-TN"/>
              </w:rPr>
              <w:t>الاليمنيوم</w:t>
            </w:r>
            <w:proofErr w:type="spellEnd"/>
          </w:p>
        </w:tc>
        <w:tc>
          <w:tcPr>
            <w:tcW w:w="1775" w:type="dxa"/>
          </w:tcPr>
          <w:p w14:paraId="04FE4C33" w14:textId="77777777" w:rsidR="00985A21" w:rsidRPr="0068235C" w:rsidRDefault="00985A21" w:rsidP="00997807">
            <w:pPr>
              <w:bidi/>
              <w:spacing w:after="0"/>
              <w:rPr>
                <w:rFonts w:ascii="Traditional Arabic" w:hAnsi="Traditional Arabic" w:cs="Traditional Arabic"/>
                <w:sz w:val="28"/>
                <w:szCs w:val="28"/>
              </w:rPr>
            </w:pPr>
            <w:r w:rsidRPr="0068235C">
              <w:rPr>
                <w:rFonts w:ascii="Traditional Arabic" w:hAnsi="Traditional Arabic" w:cs="Traditional Arabic"/>
                <w:sz w:val="28"/>
                <w:szCs w:val="28"/>
                <w:rtl/>
                <w:lang w:bidi="ar-TN"/>
              </w:rPr>
              <w:t>رديئة</w:t>
            </w:r>
          </w:p>
        </w:tc>
        <w:tc>
          <w:tcPr>
            <w:tcW w:w="2052" w:type="dxa"/>
          </w:tcPr>
          <w:p w14:paraId="2ABDFB6C"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100.000 د</w:t>
            </w:r>
          </w:p>
        </w:tc>
        <w:tc>
          <w:tcPr>
            <w:tcW w:w="1701" w:type="dxa"/>
          </w:tcPr>
          <w:p w14:paraId="55632F3B"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Pr>
                <w:rFonts w:ascii="Traditional Arabic" w:hAnsi="Traditional Arabic" w:cs="Traditional Arabic" w:hint="cs"/>
                <w:sz w:val="28"/>
                <w:szCs w:val="28"/>
                <w:rtl/>
                <w:lang w:bidi="ar-TN"/>
              </w:rPr>
              <w:t>150.000د</w:t>
            </w:r>
          </w:p>
        </w:tc>
        <w:tc>
          <w:tcPr>
            <w:tcW w:w="1850" w:type="dxa"/>
          </w:tcPr>
          <w:p w14:paraId="5917D1D5"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p>
        </w:tc>
      </w:tr>
      <w:tr w:rsidR="00985A21" w:rsidRPr="0068235C" w14:paraId="5B719B13" w14:textId="77777777" w:rsidTr="00997807">
        <w:trPr>
          <w:trHeight w:val="1132"/>
        </w:trPr>
        <w:tc>
          <w:tcPr>
            <w:tcW w:w="567" w:type="dxa"/>
          </w:tcPr>
          <w:p w14:paraId="1B68340C"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04</w:t>
            </w:r>
          </w:p>
        </w:tc>
        <w:tc>
          <w:tcPr>
            <w:tcW w:w="3118" w:type="dxa"/>
          </w:tcPr>
          <w:p w14:paraId="07A175AD" w14:textId="77777777" w:rsidR="00985A21"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كمية من الأعمدة الكهربائية +كمية</w:t>
            </w:r>
          </w:p>
          <w:p w14:paraId="582C12A3" w14:textId="77777777" w:rsidR="00985A21"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 xml:space="preserve"> من الأسلاك الكهربائية +كمية </w:t>
            </w:r>
          </w:p>
          <w:p w14:paraId="2DD3D82C"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 xml:space="preserve">من الفوانيس الكهربائية </w:t>
            </w:r>
          </w:p>
        </w:tc>
        <w:tc>
          <w:tcPr>
            <w:tcW w:w="1775" w:type="dxa"/>
          </w:tcPr>
          <w:p w14:paraId="3318EB79" w14:textId="77777777" w:rsidR="00985A21" w:rsidRPr="0068235C" w:rsidRDefault="00985A21" w:rsidP="00997807">
            <w:pPr>
              <w:bidi/>
              <w:spacing w:after="0"/>
              <w:rPr>
                <w:rFonts w:ascii="Traditional Arabic" w:hAnsi="Traditional Arabic" w:cs="Traditional Arabic"/>
                <w:sz w:val="28"/>
                <w:szCs w:val="28"/>
              </w:rPr>
            </w:pPr>
            <w:r w:rsidRPr="0068235C">
              <w:rPr>
                <w:rFonts w:ascii="Traditional Arabic" w:hAnsi="Traditional Arabic" w:cs="Traditional Arabic"/>
                <w:sz w:val="28"/>
                <w:szCs w:val="28"/>
                <w:rtl/>
                <w:lang w:bidi="ar-TN"/>
              </w:rPr>
              <w:t>رديئة</w:t>
            </w:r>
          </w:p>
        </w:tc>
        <w:tc>
          <w:tcPr>
            <w:tcW w:w="2052" w:type="dxa"/>
          </w:tcPr>
          <w:p w14:paraId="5E0E527A"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500.000 د</w:t>
            </w:r>
          </w:p>
        </w:tc>
        <w:tc>
          <w:tcPr>
            <w:tcW w:w="1701" w:type="dxa"/>
          </w:tcPr>
          <w:p w14:paraId="667F0422"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Pr>
                <w:rFonts w:ascii="Traditional Arabic" w:hAnsi="Traditional Arabic" w:cs="Traditional Arabic" w:hint="cs"/>
                <w:sz w:val="28"/>
                <w:szCs w:val="28"/>
                <w:rtl/>
                <w:lang w:bidi="ar-TN"/>
              </w:rPr>
              <w:t>500.000 د</w:t>
            </w:r>
          </w:p>
        </w:tc>
        <w:tc>
          <w:tcPr>
            <w:tcW w:w="1850" w:type="dxa"/>
          </w:tcPr>
          <w:p w14:paraId="31CE892F"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p>
        </w:tc>
      </w:tr>
      <w:tr w:rsidR="00985A21" w:rsidRPr="0068235C" w14:paraId="4E9294D3" w14:textId="77777777" w:rsidTr="009B215C">
        <w:tc>
          <w:tcPr>
            <w:tcW w:w="567" w:type="dxa"/>
          </w:tcPr>
          <w:p w14:paraId="3057214A"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05</w:t>
            </w:r>
          </w:p>
        </w:tc>
        <w:tc>
          <w:tcPr>
            <w:tcW w:w="3118" w:type="dxa"/>
          </w:tcPr>
          <w:p w14:paraId="19A4D140"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كمية من العجلات المطاطية</w:t>
            </w:r>
          </w:p>
        </w:tc>
        <w:tc>
          <w:tcPr>
            <w:tcW w:w="1775" w:type="dxa"/>
          </w:tcPr>
          <w:p w14:paraId="62FC5505" w14:textId="77777777" w:rsidR="00985A21" w:rsidRPr="0068235C" w:rsidRDefault="00985A21" w:rsidP="00997807">
            <w:pPr>
              <w:bidi/>
              <w:spacing w:after="0"/>
              <w:rPr>
                <w:rFonts w:ascii="Traditional Arabic" w:hAnsi="Traditional Arabic" w:cs="Traditional Arabic"/>
                <w:sz w:val="28"/>
                <w:szCs w:val="28"/>
              </w:rPr>
            </w:pPr>
            <w:r w:rsidRPr="0068235C">
              <w:rPr>
                <w:rFonts w:ascii="Traditional Arabic" w:hAnsi="Traditional Arabic" w:cs="Traditional Arabic"/>
                <w:sz w:val="28"/>
                <w:szCs w:val="28"/>
                <w:rtl/>
                <w:lang w:bidi="ar-TN"/>
              </w:rPr>
              <w:t>رديئة</w:t>
            </w:r>
          </w:p>
        </w:tc>
        <w:tc>
          <w:tcPr>
            <w:tcW w:w="2052" w:type="dxa"/>
          </w:tcPr>
          <w:p w14:paraId="055699AE"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200.000 د</w:t>
            </w:r>
          </w:p>
        </w:tc>
        <w:tc>
          <w:tcPr>
            <w:tcW w:w="1701" w:type="dxa"/>
          </w:tcPr>
          <w:p w14:paraId="66525B29"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Pr>
                <w:rFonts w:ascii="Traditional Arabic" w:hAnsi="Traditional Arabic" w:cs="Traditional Arabic" w:hint="cs"/>
                <w:sz w:val="28"/>
                <w:szCs w:val="28"/>
                <w:rtl/>
                <w:lang w:bidi="ar-TN"/>
              </w:rPr>
              <w:t>400.000 د</w:t>
            </w:r>
          </w:p>
        </w:tc>
        <w:tc>
          <w:tcPr>
            <w:tcW w:w="1850" w:type="dxa"/>
          </w:tcPr>
          <w:p w14:paraId="00802185"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p>
        </w:tc>
      </w:tr>
      <w:tr w:rsidR="00985A21" w:rsidRPr="0068235C" w14:paraId="40AB9AB9" w14:textId="77777777" w:rsidTr="009B215C">
        <w:tc>
          <w:tcPr>
            <w:tcW w:w="567" w:type="dxa"/>
          </w:tcPr>
          <w:p w14:paraId="6864549E"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06</w:t>
            </w:r>
          </w:p>
        </w:tc>
        <w:tc>
          <w:tcPr>
            <w:tcW w:w="3118" w:type="dxa"/>
          </w:tcPr>
          <w:p w14:paraId="6C0F2144"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 xml:space="preserve">كمية من المحولات الكهربائية </w:t>
            </w:r>
            <w:proofErr w:type="gramStart"/>
            <w:r w:rsidRPr="0068235C">
              <w:rPr>
                <w:rFonts w:ascii="Traditional Arabic" w:hAnsi="Traditional Arabic" w:cs="Traditional Arabic"/>
                <w:sz w:val="28"/>
                <w:szCs w:val="28"/>
                <w:rtl/>
                <w:lang w:bidi="ar-TN"/>
              </w:rPr>
              <w:t>و أسلاك</w:t>
            </w:r>
            <w:proofErr w:type="gramEnd"/>
            <w:r w:rsidRPr="0068235C">
              <w:rPr>
                <w:rFonts w:ascii="Traditional Arabic" w:hAnsi="Traditional Arabic" w:cs="Traditional Arabic"/>
                <w:sz w:val="28"/>
                <w:szCs w:val="28"/>
                <w:rtl/>
                <w:lang w:bidi="ar-TN"/>
              </w:rPr>
              <w:t xml:space="preserve"> </w:t>
            </w:r>
          </w:p>
          <w:p w14:paraId="1B7C0ED0"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نحاسية</w:t>
            </w:r>
          </w:p>
        </w:tc>
        <w:tc>
          <w:tcPr>
            <w:tcW w:w="1775" w:type="dxa"/>
          </w:tcPr>
          <w:p w14:paraId="015104A1" w14:textId="77777777" w:rsidR="00985A21" w:rsidRPr="0068235C" w:rsidRDefault="00985A21" w:rsidP="00997807">
            <w:pPr>
              <w:bidi/>
              <w:spacing w:after="0"/>
              <w:rPr>
                <w:rFonts w:ascii="Traditional Arabic" w:hAnsi="Traditional Arabic" w:cs="Traditional Arabic"/>
                <w:sz w:val="28"/>
                <w:szCs w:val="28"/>
              </w:rPr>
            </w:pPr>
            <w:r w:rsidRPr="0068235C">
              <w:rPr>
                <w:rFonts w:ascii="Traditional Arabic" w:hAnsi="Traditional Arabic" w:cs="Traditional Arabic"/>
                <w:sz w:val="28"/>
                <w:szCs w:val="28"/>
                <w:rtl/>
                <w:lang w:bidi="ar-TN"/>
              </w:rPr>
              <w:t>رديئة</w:t>
            </w:r>
          </w:p>
        </w:tc>
        <w:tc>
          <w:tcPr>
            <w:tcW w:w="2052" w:type="dxa"/>
          </w:tcPr>
          <w:p w14:paraId="1C2B3768"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400.000 د</w:t>
            </w:r>
          </w:p>
        </w:tc>
        <w:tc>
          <w:tcPr>
            <w:tcW w:w="1701" w:type="dxa"/>
          </w:tcPr>
          <w:p w14:paraId="40F95CFC"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Pr>
                <w:rFonts w:ascii="Traditional Arabic" w:hAnsi="Traditional Arabic" w:cs="Traditional Arabic" w:hint="cs"/>
                <w:sz w:val="28"/>
                <w:szCs w:val="28"/>
                <w:rtl/>
                <w:lang w:bidi="ar-TN"/>
              </w:rPr>
              <w:t>200.000 د</w:t>
            </w:r>
          </w:p>
        </w:tc>
        <w:tc>
          <w:tcPr>
            <w:tcW w:w="1850" w:type="dxa"/>
          </w:tcPr>
          <w:p w14:paraId="39710A79"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p>
        </w:tc>
      </w:tr>
      <w:tr w:rsidR="00985A21" w:rsidRPr="0068235C" w14:paraId="2A33614B" w14:textId="77777777" w:rsidTr="009B215C">
        <w:tc>
          <w:tcPr>
            <w:tcW w:w="567" w:type="dxa"/>
          </w:tcPr>
          <w:p w14:paraId="125B9216"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07</w:t>
            </w:r>
          </w:p>
        </w:tc>
        <w:tc>
          <w:tcPr>
            <w:tcW w:w="3118" w:type="dxa"/>
          </w:tcPr>
          <w:p w14:paraId="5E001887"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عدد 03 وحدات صحية</w:t>
            </w:r>
          </w:p>
        </w:tc>
        <w:tc>
          <w:tcPr>
            <w:tcW w:w="1775" w:type="dxa"/>
          </w:tcPr>
          <w:p w14:paraId="44B9D845" w14:textId="77777777" w:rsidR="00985A21" w:rsidRPr="0068235C" w:rsidRDefault="00985A21" w:rsidP="00997807">
            <w:pPr>
              <w:bidi/>
              <w:spacing w:after="0"/>
              <w:rPr>
                <w:rFonts w:ascii="Traditional Arabic" w:hAnsi="Traditional Arabic" w:cs="Traditional Arabic"/>
                <w:sz w:val="28"/>
                <w:szCs w:val="28"/>
              </w:rPr>
            </w:pPr>
            <w:r w:rsidRPr="0068235C">
              <w:rPr>
                <w:rFonts w:ascii="Traditional Arabic" w:hAnsi="Traditional Arabic" w:cs="Traditional Arabic"/>
                <w:sz w:val="28"/>
                <w:szCs w:val="28"/>
                <w:rtl/>
                <w:lang w:bidi="ar-TN"/>
              </w:rPr>
              <w:t>رديئة</w:t>
            </w:r>
          </w:p>
        </w:tc>
        <w:tc>
          <w:tcPr>
            <w:tcW w:w="2052" w:type="dxa"/>
          </w:tcPr>
          <w:p w14:paraId="28AAB81E"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sidRPr="0068235C">
              <w:rPr>
                <w:rFonts w:ascii="Traditional Arabic" w:hAnsi="Traditional Arabic" w:cs="Traditional Arabic"/>
                <w:sz w:val="28"/>
                <w:szCs w:val="28"/>
                <w:rtl/>
                <w:lang w:bidi="ar-TN"/>
              </w:rPr>
              <w:t>80.000 د</w:t>
            </w:r>
          </w:p>
        </w:tc>
        <w:tc>
          <w:tcPr>
            <w:tcW w:w="1701" w:type="dxa"/>
          </w:tcPr>
          <w:p w14:paraId="386623B3"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r>
              <w:rPr>
                <w:rFonts w:ascii="Traditional Arabic" w:hAnsi="Traditional Arabic" w:cs="Traditional Arabic" w:hint="cs"/>
                <w:sz w:val="28"/>
                <w:szCs w:val="28"/>
                <w:rtl/>
                <w:lang w:bidi="ar-TN"/>
              </w:rPr>
              <w:t>80.000 د</w:t>
            </w:r>
          </w:p>
        </w:tc>
        <w:tc>
          <w:tcPr>
            <w:tcW w:w="1850" w:type="dxa"/>
          </w:tcPr>
          <w:p w14:paraId="41746AD6" w14:textId="77777777" w:rsidR="00985A21" w:rsidRPr="0068235C" w:rsidRDefault="00985A21" w:rsidP="00997807">
            <w:pPr>
              <w:pStyle w:val="Paragraphedeliste"/>
              <w:bidi/>
              <w:spacing w:after="0"/>
              <w:ind w:left="0" w:right="-851"/>
              <w:jc w:val="both"/>
              <w:rPr>
                <w:rFonts w:ascii="Traditional Arabic" w:hAnsi="Traditional Arabic" w:cs="Traditional Arabic"/>
                <w:sz w:val="28"/>
                <w:szCs w:val="28"/>
                <w:rtl/>
                <w:lang w:bidi="ar-TN"/>
              </w:rPr>
            </w:pPr>
          </w:p>
        </w:tc>
      </w:tr>
    </w:tbl>
    <w:p w14:paraId="3DC8C7E0" w14:textId="6F2DB637" w:rsidR="00985A21" w:rsidRPr="00486402" w:rsidRDefault="00486402" w:rsidP="00486402">
      <w:pPr>
        <w:bidi/>
        <w:ind w:left="-668" w:right="426" w:firstLine="283"/>
        <w:jc w:val="both"/>
        <w:rPr>
          <w:rFonts w:ascii="Arial" w:hAnsi="Arial" w:cs="Arial"/>
          <w:sz w:val="28"/>
          <w:szCs w:val="28"/>
          <w:rtl/>
          <w:lang w:bidi="ar-TN"/>
        </w:rPr>
      </w:pPr>
      <w:r w:rsidRPr="00486402">
        <w:rPr>
          <w:rFonts w:ascii="Arial" w:hAnsi="Arial" w:cs="Arial"/>
          <w:b/>
          <w:bCs/>
          <w:sz w:val="28"/>
          <w:szCs w:val="28"/>
          <w:u w:val="single"/>
          <w:rtl/>
          <w:lang w:bidi="ar-TN"/>
        </w:rPr>
        <w:t>قرار المجلس البلدي:</w:t>
      </w:r>
      <w:r w:rsidRPr="00486402">
        <w:rPr>
          <w:rFonts w:ascii="Arial" w:hAnsi="Arial" w:cs="Arial"/>
          <w:sz w:val="28"/>
          <w:szCs w:val="28"/>
          <w:rtl/>
          <w:lang w:bidi="ar-TN"/>
        </w:rPr>
        <w:t xml:space="preserve"> الموافقة على طرح المنقولات (17 صوتا) ومتحفظ (صوت وحيد: السيدة لبنى الزواري)</w:t>
      </w:r>
    </w:p>
    <w:p w14:paraId="591818A8" w14:textId="5E6481BE" w:rsidR="0026238F" w:rsidRPr="0026238F" w:rsidRDefault="00297576" w:rsidP="0026238F">
      <w:pPr>
        <w:tabs>
          <w:tab w:val="left" w:pos="183"/>
          <w:tab w:val="left" w:pos="1470"/>
          <w:tab w:val="center" w:pos="5400"/>
        </w:tabs>
        <w:autoSpaceDE w:val="0"/>
        <w:autoSpaceDN w:val="0"/>
        <w:bidi/>
        <w:adjustRightInd w:val="0"/>
        <w:spacing w:after="0" w:line="240" w:lineRule="auto"/>
        <w:rPr>
          <w:rFonts w:asciiTheme="majorBidi" w:hAnsiTheme="majorBidi" w:cstheme="majorBidi"/>
          <w:b/>
          <w:bCs/>
          <w:sz w:val="28"/>
          <w:szCs w:val="28"/>
          <w:u w:val="single"/>
          <w:rtl/>
          <w:lang w:bidi="ar-TN"/>
        </w:rPr>
      </w:pPr>
      <w:r w:rsidRPr="00563DF2">
        <w:rPr>
          <w:rFonts w:asciiTheme="majorBidi" w:hAnsiTheme="majorBidi" w:cstheme="majorBidi"/>
          <w:b/>
          <w:bCs/>
          <w:sz w:val="28"/>
          <w:szCs w:val="28"/>
          <w:rtl/>
          <w:lang w:bidi="ar-TN"/>
        </w:rPr>
        <w:tab/>
      </w:r>
      <w:r w:rsidR="0026238F" w:rsidRPr="0026238F">
        <w:rPr>
          <w:rFonts w:asciiTheme="majorBidi" w:hAnsiTheme="majorBidi" w:cstheme="majorBidi" w:hint="cs"/>
          <w:b/>
          <w:bCs/>
          <w:sz w:val="28"/>
          <w:szCs w:val="28"/>
          <w:u w:val="single"/>
          <w:rtl/>
          <w:lang w:bidi="ar-TN"/>
        </w:rPr>
        <w:t xml:space="preserve">3. تحيين تركيبة مجلس الدائرة البلدية </w:t>
      </w:r>
      <w:proofErr w:type="spellStart"/>
      <w:r w:rsidR="0026238F" w:rsidRPr="0026238F">
        <w:rPr>
          <w:rFonts w:asciiTheme="majorBidi" w:hAnsiTheme="majorBidi" w:cstheme="majorBidi" w:hint="cs"/>
          <w:b/>
          <w:bCs/>
          <w:sz w:val="28"/>
          <w:szCs w:val="28"/>
          <w:u w:val="single"/>
          <w:rtl/>
          <w:lang w:bidi="ar-TN"/>
        </w:rPr>
        <w:t>بهيبون</w:t>
      </w:r>
      <w:proofErr w:type="spellEnd"/>
      <w:r w:rsidR="0026238F" w:rsidRPr="0026238F">
        <w:rPr>
          <w:rFonts w:asciiTheme="majorBidi" w:hAnsiTheme="majorBidi" w:cstheme="majorBidi" w:hint="cs"/>
          <w:b/>
          <w:bCs/>
          <w:sz w:val="28"/>
          <w:szCs w:val="28"/>
          <w:u w:val="single"/>
          <w:rtl/>
          <w:lang w:bidi="ar-TN"/>
        </w:rPr>
        <w:t>:</w:t>
      </w:r>
    </w:p>
    <w:p w14:paraId="726994A5" w14:textId="277606AD" w:rsidR="0026238F" w:rsidRPr="0026238F" w:rsidRDefault="0026238F" w:rsidP="0026238F">
      <w:pPr>
        <w:tabs>
          <w:tab w:val="right" w:pos="9396"/>
        </w:tabs>
        <w:autoSpaceDE w:val="0"/>
        <w:autoSpaceDN w:val="0"/>
        <w:bidi/>
        <w:adjustRightInd w:val="0"/>
        <w:spacing w:after="0" w:line="360" w:lineRule="auto"/>
        <w:ind w:left="-567"/>
        <w:jc w:val="both"/>
        <w:rPr>
          <w:rFonts w:ascii="Arial" w:hAnsi="Arial" w:cs="Arial"/>
          <w:sz w:val="28"/>
          <w:szCs w:val="28"/>
          <w:rtl/>
          <w:lang w:bidi="ar-TN"/>
        </w:rPr>
      </w:pPr>
      <w:r w:rsidRPr="0026238F">
        <w:rPr>
          <w:rFonts w:ascii="Arial" w:hAnsi="Arial" w:cs="Arial" w:hint="cs"/>
          <w:sz w:val="28"/>
          <w:szCs w:val="28"/>
          <w:rtl/>
          <w:lang w:bidi="ar-TN"/>
        </w:rPr>
        <w:t xml:space="preserve">وافق المجلس البلدي بالإجماع على تحيين تركيبة مجلس الدائرة البلدية </w:t>
      </w:r>
      <w:proofErr w:type="spellStart"/>
      <w:r w:rsidRPr="0026238F">
        <w:rPr>
          <w:rFonts w:ascii="Arial" w:hAnsi="Arial" w:cs="Arial" w:hint="cs"/>
          <w:sz w:val="28"/>
          <w:szCs w:val="28"/>
          <w:rtl/>
          <w:lang w:bidi="ar-TN"/>
        </w:rPr>
        <w:t>بهيبون</w:t>
      </w:r>
      <w:proofErr w:type="spellEnd"/>
      <w:r w:rsidRPr="0026238F">
        <w:rPr>
          <w:rFonts w:ascii="Arial" w:hAnsi="Arial" w:cs="Arial" w:hint="cs"/>
          <w:sz w:val="28"/>
          <w:szCs w:val="28"/>
          <w:rtl/>
          <w:lang w:bidi="ar-TN"/>
        </w:rPr>
        <w:t xml:space="preserve"> والتي أصبحت تتركب من</w:t>
      </w:r>
      <w:r w:rsidR="00121E43">
        <w:rPr>
          <w:rFonts w:ascii="Arial" w:hAnsi="Arial" w:cs="Arial" w:hint="cs"/>
          <w:sz w:val="28"/>
          <w:szCs w:val="28"/>
          <w:rtl/>
          <w:lang w:bidi="ar-TN"/>
        </w:rPr>
        <w:t xml:space="preserve"> السيدات والسادة</w:t>
      </w:r>
      <w:r w:rsidRPr="0026238F">
        <w:rPr>
          <w:rFonts w:ascii="Arial" w:hAnsi="Arial" w:cs="Arial" w:hint="cs"/>
          <w:sz w:val="28"/>
          <w:szCs w:val="28"/>
          <w:rtl/>
          <w:lang w:bidi="ar-TN"/>
        </w:rPr>
        <w:t>:</w:t>
      </w:r>
    </w:p>
    <w:p w14:paraId="3C29E028" w14:textId="4E90F3F1" w:rsidR="0026238F" w:rsidRPr="00121E43" w:rsidRDefault="0026238F" w:rsidP="00121E43">
      <w:pPr>
        <w:pStyle w:val="Paragraphedeliste"/>
        <w:numPr>
          <w:ilvl w:val="0"/>
          <w:numId w:val="3"/>
        </w:numPr>
        <w:tabs>
          <w:tab w:val="right" w:pos="9396"/>
        </w:tabs>
        <w:autoSpaceDE w:val="0"/>
        <w:autoSpaceDN w:val="0"/>
        <w:bidi/>
        <w:adjustRightInd w:val="0"/>
        <w:spacing w:after="0" w:line="360" w:lineRule="auto"/>
        <w:jc w:val="both"/>
        <w:rPr>
          <w:rFonts w:ascii="Arial" w:hAnsi="Arial" w:cs="Arial"/>
          <w:sz w:val="28"/>
          <w:szCs w:val="28"/>
          <w:rtl/>
          <w:lang w:bidi="ar-TN"/>
        </w:rPr>
      </w:pPr>
      <w:r w:rsidRPr="00121E43">
        <w:rPr>
          <w:rFonts w:ascii="Arial" w:hAnsi="Arial" w:cs="Arial" w:hint="cs"/>
          <w:sz w:val="28"/>
          <w:szCs w:val="28"/>
          <w:rtl/>
          <w:lang w:bidi="ar-TN"/>
        </w:rPr>
        <w:t>فطومة الغول: رئيسة الدائرة</w:t>
      </w:r>
    </w:p>
    <w:p w14:paraId="7A131945" w14:textId="3CE1C2C9" w:rsidR="00981BD7" w:rsidRPr="00121E43" w:rsidRDefault="00121E43" w:rsidP="00121E43">
      <w:pPr>
        <w:pStyle w:val="Paragraphedeliste"/>
        <w:numPr>
          <w:ilvl w:val="0"/>
          <w:numId w:val="3"/>
        </w:numPr>
        <w:tabs>
          <w:tab w:val="right" w:pos="9396"/>
        </w:tabs>
        <w:autoSpaceDE w:val="0"/>
        <w:autoSpaceDN w:val="0"/>
        <w:bidi/>
        <w:adjustRightInd w:val="0"/>
        <w:spacing w:after="0" w:line="360" w:lineRule="auto"/>
        <w:ind w:right="567"/>
        <w:jc w:val="both"/>
        <w:rPr>
          <w:rFonts w:ascii="Arial" w:hAnsi="Arial" w:cs="Arial"/>
          <w:sz w:val="28"/>
          <w:szCs w:val="28"/>
          <w:rtl/>
          <w:lang w:bidi="ar-TN"/>
        </w:rPr>
      </w:pPr>
      <w:proofErr w:type="gramStart"/>
      <w:r>
        <w:rPr>
          <w:rFonts w:ascii="Arial" w:hAnsi="Arial" w:cs="Arial" w:hint="cs"/>
          <w:sz w:val="28"/>
          <w:szCs w:val="28"/>
          <w:rtl/>
          <w:lang w:bidi="ar-TN"/>
        </w:rPr>
        <w:t>أعضاء :</w:t>
      </w:r>
      <w:proofErr w:type="gramEnd"/>
      <w:r>
        <w:rPr>
          <w:rFonts w:ascii="Arial" w:hAnsi="Arial" w:cs="Arial" w:hint="cs"/>
          <w:sz w:val="28"/>
          <w:szCs w:val="28"/>
          <w:rtl/>
          <w:lang w:bidi="ar-TN"/>
        </w:rPr>
        <w:t xml:space="preserve"> أ</w:t>
      </w:r>
      <w:r w:rsidR="0026238F" w:rsidRPr="00121E43">
        <w:rPr>
          <w:rFonts w:ascii="Arial" w:hAnsi="Arial" w:cs="Arial" w:hint="cs"/>
          <w:sz w:val="28"/>
          <w:szCs w:val="28"/>
          <w:rtl/>
          <w:lang w:bidi="ar-TN"/>
        </w:rPr>
        <w:t xml:space="preserve">حمد رشاد خميس </w:t>
      </w:r>
      <w:r w:rsidR="0026238F" w:rsidRPr="00121E43">
        <w:rPr>
          <w:rFonts w:ascii="Arial" w:hAnsi="Arial" w:cs="Arial"/>
          <w:sz w:val="28"/>
          <w:szCs w:val="28"/>
          <w:rtl/>
          <w:lang w:bidi="ar-TN"/>
        </w:rPr>
        <w:t>–</w:t>
      </w:r>
      <w:r w:rsidR="0026238F" w:rsidRPr="00121E43">
        <w:rPr>
          <w:rFonts w:ascii="Arial" w:hAnsi="Arial" w:cs="Arial" w:hint="cs"/>
          <w:sz w:val="28"/>
          <w:szCs w:val="28"/>
          <w:rtl/>
          <w:lang w:bidi="ar-TN"/>
        </w:rPr>
        <w:t xml:space="preserve"> إكرام ريش </w:t>
      </w:r>
      <w:r w:rsidR="0026238F" w:rsidRPr="00121E43">
        <w:rPr>
          <w:rFonts w:ascii="Arial" w:hAnsi="Arial" w:cs="Arial"/>
          <w:sz w:val="28"/>
          <w:szCs w:val="28"/>
          <w:rtl/>
          <w:lang w:bidi="ar-TN"/>
        </w:rPr>
        <w:t>–</w:t>
      </w:r>
      <w:r w:rsidR="0026238F" w:rsidRPr="00121E43">
        <w:rPr>
          <w:rFonts w:ascii="Arial" w:hAnsi="Arial" w:cs="Arial" w:hint="cs"/>
          <w:sz w:val="28"/>
          <w:szCs w:val="28"/>
          <w:rtl/>
          <w:lang w:bidi="ar-TN"/>
        </w:rPr>
        <w:t xml:space="preserve"> وداد سعد الظريف </w:t>
      </w:r>
      <w:r w:rsidR="0026238F" w:rsidRPr="00121E43">
        <w:rPr>
          <w:rFonts w:ascii="Arial" w:hAnsi="Arial" w:cs="Arial"/>
          <w:sz w:val="28"/>
          <w:szCs w:val="28"/>
          <w:rtl/>
          <w:lang w:bidi="ar-TN"/>
        </w:rPr>
        <w:t>–</w:t>
      </w:r>
      <w:r w:rsidR="0026238F" w:rsidRPr="00121E43">
        <w:rPr>
          <w:rFonts w:ascii="Arial" w:hAnsi="Arial" w:cs="Arial" w:hint="cs"/>
          <w:sz w:val="28"/>
          <w:szCs w:val="28"/>
          <w:rtl/>
          <w:lang w:bidi="ar-TN"/>
        </w:rPr>
        <w:t xml:space="preserve"> لبنى الزواري </w:t>
      </w:r>
      <w:r w:rsidR="0026238F" w:rsidRPr="00121E43">
        <w:rPr>
          <w:rFonts w:ascii="Arial" w:hAnsi="Arial" w:cs="Arial"/>
          <w:sz w:val="28"/>
          <w:szCs w:val="28"/>
          <w:rtl/>
          <w:lang w:bidi="ar-TN"/>
        </w:rPr>
        <w:t>–</w:t>
      </w:r>
      <w:r w:rsidR="0026238F" w:rsidRPr="00121E43">
        <w:rPr>
          <w:rFonts w:ascii="Arial" w:hAnsi="Arial" w:cs="Arial" w:hint="cs"/>
          <w:sz w:val="28"/>
          <w:szCs w:val="28"/>
          <w:rtl/>
          <w:lang w:bidi="ar-TN"/>
        </w:rPr>
        <w:t xml:space="preserve"> طارق </w:t>
      </w:r>
      <w:proofErr w:type="spellStart"/>
      <w:r w:rsidR="0026238F" w:rsidRPr="00121E43">
        <w:rPr>
          <w:rFonts w:ascii="Arial" w:hAnsi="Arial" w:cs="Arial" w:hint="cs"/>
          <w:sz w:val="28"/>
          <w:szCs w:val="28"/>
          <w:rtl/>
          <w:lang w:bidi="ar-TN"/>
        </w:rPr>
        <w:t>الحنشة</w:t>
      </w:r>
      <w:proofErr w:type="spellEnd"/>
      <w:r w:rsidR="0026238F" w:rsidRPr="00121E43">
        <w:rPr>
          <w:rFonts w:ascii="Arial" w:hAnsi="Arial" w:cs="Arial" w:hint="cs"/>
          <w:sz w:val="28"/>
          <w:szCs w:val="28"/>
          <w:rtl/>
          <w:lang w:bidi="ar-TN"/>
        </w:rPr>
        <w:t xml:space="preserve"> </w:t>
      </w:r>
      <w:r w:rsidR="0026238F" w:rsidRPr="00121E43">
        <w:rPr>
          <w:rFonts w:ascii="Arial" w:hAnsi="Arial" w:cs="Arial"/>
          <w:sz w:val="28"/>
          <w:szCs w:val="28"/>
          <w:rtl/>
          <w:lang w:bidi="ar-TN"/>
        </w:rPr>
        <w:t>–</w:t>
      </w:r>
      <w:r w:rsidR="0026238F" w:rsidRPr="00121E43">
        <w:rPr>
          <w:rFonts w:ascii="Arial" w:hAnsi="Arial" w:cs="Arial" w:hint="cs"/>
          <w:sz w:val="28"/>
          <w:szCs w:val="28"/>
          <w:rtl/>
          <w:lang w:bidi="ar-TN"/>
        </w:rPr>
        <w:t xml:space="preserve"> داليا المبروك </w:t>
      </w:r>
      <w:r w:rsidR="0026238F" w:rsidRPr="00121E43">
        <w:rPr>
          <w:rFonts w:ascii="Arial" w:hAnsi="Arial" w:cs="Arial"/>
          <w:sz w:val="28"/>
          <w:szCs w:val="28"/>
          <w:rtl/>
          <w:lang w:bidi="ar-TN"/>
        </w:rPr>
        <w:t>–</w:t>
      </w:r>
      <w:r w:rsidR="0026238F" w:rsidRPr="00121E43">
        <w:rPr>
          <w:rFonts w:ascii="Arial" w:hAnsi="Arial" w:cs="Arial" w:hint="cs"/>
          <w:sz w:val="28"/>
          <w:szCs w:val="28"/>
          <w:rtl/>
          <w:lang w:bidi="ar-TN"/>
        </w:rPr>
        <w:t xml:space="preserve"> فتحي بن زينب </w:t>
      </w:r>
      <w:r w:rsidR="0026238F" w:rsidRPr="00121E43">
        <w:rPr>
          <w:rFonts w:ascii="Arial" w:hAnsi="Arial" w:cs="Arial"/>
          <w:sz w:val="28"/>
          <w:szCs w:val="28"/>
          <w:rtl/>
          <w:lang w:bidi="ar-TN"/>
        </w:rPr>
        <w:t>–</w:t>
      </w:r>
      <w:r w:rsidR="0026238F" w:rsidRPr="00121E43">
        <w:rPr>
          <w:rFonts w:ascii="Arial" w:hAnsi="Arial" w:cs="Arial" w:hint="cs"/>
          <w:sz w:val="28"/>
          <w:szCs w:val="28"/>
          <w:rtl/>
          <w:lang w:bidi="ar-TN"/>
        </w:rPr>
        <w:t xml:space="preserve"> دليلة </w:t>
      </w:r>
      <w:proofErr w:type="spellStart"/>
      <w:r w:rsidR="0026238F" w:rsidRPr="00121E43">
        <w:rPr>
          <w:rFonts w:ascii="Arial" w:hAnsi="Arial" w:cs="Arial" w:hint="cs"/>
          <w:sz w:val="28"/>
          <w:szCs w:val="28"/>
          <w:rtl/>
          <w:lang w:bidi="ar-TN"/>
        </w:rPr>
        <w:t>القمودي</w:t>
      </w:r>
      <w:proofErr w:type="spellEnd"/>
      <w:r w:rsidR="0026238F" w:rsidRPr="00121E43">
        <w:rPr>
          <w:rFonts w:ascii="Arial" w:hAnsi="Arial" w:cs="Arial" w:hint="cs"/>
          <w:sz w:val="28"/>
          <w:szCs w:val="28"/>
          <w:rtl/>
          <w:lang w:bidi="ar-TN"/>
        </w:rPr>
        <w:t xml:space="preserve"> </w:t>
      </w:r>
      <w:r w:rsidR="0026238F" w:rsidRPr="00121E43">
        <w:rPr>
          <w:rFonts w:ascii="Arial" w:hAnsi="Arial" w:cs="Arial"/>
          <w:sz w:val="28"/>
          <w:szCs w:val="28"/>
          <w:rtl/>
          <w:lang w:bidi="ar-TN"/>
        </w:rPr>
        <w:t>–</w:t>
      </w:r>
      <w:r w:rsidR="0026238F" w:rsidRPr="00121E43">
        <w:rPr>
          <w:rFonts w:ascii="Arial" w:hAnsi="Arial" w:cs="Arial" w:hint="cs"/>
          <w:sz w:val="28"/>
          <w:szCs w:val="28"/>
          <w:rtl/>
          <w:lang w:bidi="ar-TN"/>
        </w:rPr>
        <w:t xml:space="preserve"> الهادي بن الشيخ.</w:t>
      </w:r>
    </w:p>
    <w:p w14:paraId="04AA10E7" w14:textId="77777777" w:rsidR="00981BD7" w:rsidRDefault="00981BD7" w:rsidP="00981BD7">
      <w:pPr>
        <w:tabs>
          <w:tab w:val="right" w:pos="9396"/>
        </w:tabs>
        <w:autoSpaceDE w:val="0"/>
        <w:autoSpaceDN w:val="0"/>
        <w:bidi/>
        <w:adjustRightInd w:val="0"/>
        <w:spacing w:after="0" w:line="360" w:lineRule="auto"/>
        <w:ind w:left="-567" w:right="567"/>
        <w:jc w:val="both"/>
        <w:rPr>
          <w:rFonts w:ascii="Arial" w:hAnsi="Arial" w:cs="Arial"/>
          <w:sz w:val="28"/>
          <w:szCs w:val="28"/>
          <w:rtl/>
          <w:lang w:bidi="ar-TN"/>
        </w:rPr>
      </w:pPr>
    </w:p>
    <w:p w14:paraId="0A321162" w14:textId="343621A7" w:rsidR="00981BD7" w:rsidRDefault="00981BD7" w:rsidP="00981BD7">
      <w:pPr>
        <w:tabs>
          <w:tab w:val="right" w:pos="9396"/>
        </w:tabs>
        <w:autoSpaceDE w:val="0"/>
        <w:autoSpaceDN w:val="0"/>
        <w:bidi/>
        <w:adjustRightInd w:val="0"/>
        <w:spacing w:after="0" w:line="360" w:lineRule="auto"/>
        <w:ind w:left="-567" w:right="567"/>
        <w:jc w:val="both"/>
        <w:rPr>
          <w:rFonts w:ascii="Arial" w:hAnsi="Arial" w:cs="Arial"/>
          <w:sz w:val="28"/>
          <w:szCs w:val="28"/>
          <w:rtl/>
          <w:lang w:bidi="ar-TN"/>
        </w:rPr>
      </w:pPr>
      <w:r>
        <w:rPr>
          <w:rFonts w:ascii="Arial" w:hAnsi="Arial" w:cs="Arial" w:hint="cs"/>
          <w:sz w:val="28"/>
          <w:szCs w:val="28"/>
          <w:rtl/>
          <w:lang w:bidi="ar-TN"/>
        </w:rPr>
        <w:t>وفي ختام الجلسة تم إثارة ملاحظة من طرف العضوين بالمجلس البلدي السيدة ريم الزوالي والسيد فتحي بن زينب وذلك في خصوص ما وقع ذكره بمحضر جلسة المجلس البلدي بتاريخ 22 ديسمبر 2021 لتحديد أسباب غياب بعض الأعضاء من كتلة الحر الدستوري عن أعمال المجلس البلدي حيث تم التأكيد على ان كل تبرير للغياب يبقى من مشمولات العضو الب</w:t>
      </w:r>
      <w:r w:rsidR="00E75DB1">
        <w:rPr>
          <w:rFonts w:ascii="Arial" w:hAnsi="Arial" w:cs="Arial" w:hint="cs"/>
          <w:sz w:val="28"/>
          <w:szCs w:val="28"/>
          <w:rtl/>
          <w:lang w:bidi="ar-TN"/>
        </w:rPr>
        <w:t>لدي المعني به ولا يح</w:t>
      </w:r>
      <w:r>
        <w:rPr>
          <w:rFonts w:ascii="Arial" w:hAnsi="Arial" w:cs="Arial" w:hint="cs"/>
          <w:sz w:val="28"/>
          <w:szCs w:val="28"/>
          <w:rtl/>
          <w:lang w:bidi="ar-TN"/>
        </w:rPr>
        <w:t>ق لأي عضو آخر بالمجلس البلدي تفسير هذا الغياب وشرعيته.</w:t>
      </w:r>
    </w:p>
    <w:p w14:paraId="7FBB7416" w14:textId="4D1F9047" w:rsidR="00981BD7" w:rsidRDefault="00981BD7" w:rsidP="00121E43">
      <w:pPr>
        <w:tabs>
          <w:tab w:val="right" w:pos="9396"/>
        </w:tabs>
        <w:autoSpaceDE w:val="0"/>
        <w:autoSpaceDN w:val="0"/>
        <w:bidi/>
        <w:adjustRightInd w:val="0"/>
        <w:spacing w:after="0" w:line="360" w:lineRule="auto"/>
        <w:ind w:left="-567" w:right="567"/>
        <w:jc w:val="both"/>
        <w:rPr>
          <w:rFonts w:ascii="Arial" w:hAnsi="Arial" w:cs="Arial"/>
          <w:sz w:val="28"/>
          <w:szCs w:val="28"/>
          <w:rtl/>
          <w:lang w:bidi="ar-TN"/>
        </w:rPr>
      </w:pPr>
      <w:r>
        <w:rPr>
          <w:rFonts w:ascii="Arial" w:hAnsi="Arial" w:cs="Arial" w:hint="cs"/>
          <w:sz w:val="28"/>
          <w:szCs w:val="28"/>
          <w:rtl/>
          <w:lang w:bidi="ar-TN"/>
        </w:rPr>
        <w:t>هذا وقدّم السيد هيثم بن ابراهم عضو المجلس البلدي هدية إلى بلدية المهدية تتمثل في عدد نسخ من:</w:t>
      </w:r>
    </w:p>
    <w:p w14:paraId="65072A87" w14:textId="77777777" w:rsidR="00981BD7" w:rsidRPr="00121E43" w:rsidRDefault="00981BD7" w:rsidP="00121E43">
      <w:pPr>
        <w:pStyle w:val="Paragraphedeliste"/>
        <w:numPr>
          <w:ilvl w:val="0"/>
          <w:numId w:val="4"/>
        </w:numPr>
        <w:tabs>
          <w:tab w:val="right" w:pos="9396"/>
        </w:tabs>
        <w:autoSpaceDE w:val="0"/>
        <w:autoSpaceDN w:val="0"/>
        <w:bidi/>
        <w:adjustRightInd w:val="0"/>
        <w:spacing w:after="0" w:line="360" w:lineRule="auto"/>
        <w:ind w:right="567"/>
        <w:jc w:val="both"/>
        <w:rPr>
          <w:rFonts w:ascii="Arial" w:hAnsi="Arial" w:cs="Arial"/>
          <w:sz w:val="28"/>
          <w:szCs w:val="28"/>
          <w:rtl/>
          <w:lang w:bidi="ar-TN"/>
        </w:rPr>
      </w:pPr>
      <w:r w:rsidRPr="00121E43">
        <w:rPr>
          <w:rFonts w:ascii="Arial" w:hAnsi="Arial" w:cs="Arial" w:hint="cs"/>
          <w:sz w:val="28"/>
          <w:szCs w:val="28"/>
          <w:rtl/>
          <w:lang w:bidi="ar-TN"/>
        </w:rPr>
        <w:t>المجلة التاريخية المغاربية</w:t>
      </w:r>
    </w:p>
    <w:p w14:paraId="49A9FDCD" w14:textId="77777777" w:rsidR="00121E43" w:rsidRDefault="00981BD7" w:rsidP="00121E43">
      <w:pPr>
        <w:pStyle w:val="Paragraphedeliste"/>
        <w:numPr>
          <w:ilvl w:val="0"/>
          <w:numId w:val="4"/>
        </w:numPr>
        <w:tabs>
          <w:tab w:val="right" w:pos="9396"/>
        </w:tabs>
        <w:autoSpaceDE w:val="0"/>
        <w:autoSpaceDN w:val="0"/>
        <w:bidi/>
        <w:adjustRightInd w:val="0"/>
        <w:spacing w:after="0" w:line="360" w:lineRule="auto"/>
        <w:ind w:right="567"/>
        <w:jc w:val="both"/>
        <w:rPr>
          <w:rFonts w:ascii="Arial" w:hAnsi="Arial" w:cs="Arial"/>
          <w:sz w:val="28"/>
          <w:szCs w:val="28"/>
          <w:lang w:bidi="ar-TN"/>
        </w:rPr>
      </w:pPr>
      <w:r w:rsidRPr="00981BD7">
        <w:rPr>
          <w:rFonts w:ascii="Arial" w:hAnsi="Arial" w:cs="Arial" w:hint="cs"/>
          <w:sz w:val="28"/>
          <w:szCs w:val="28"/>
          <w:rtl/>
          <w:lang w:bidi="ar-TN"/>
        </w:rPr>
        <w:t>المجلة التاريخية العربية للدراسات العثمانية.</w:t>
      </w:r>
    </w:p>
    <w:p w14:paraId="45202C90" w14:textId="197A86EE" w:rsidR="00981BD7" w:rsidRPr="00121E43" w:rsidRDefault="00981BD7" w:rsidP="00121E43">
      <w:pPr>
        <w:tabs>
          <w:tab w:val="right" w:pos="9396"/>
        </w:tabs>
        <w:autoSpaceDE w:val="0"/>
        <w:autoSpaceDN w:val="0"/>
        <w:bidi/>
        <w:adjustRightInd w:val="0"/>
        <w:spacing w:after="0" w:line="360" w:lineRule="auto"/>
        <w:ind w:right="567"/>
        <w:jc w:val="both"/>
        <w:rPr>
          <w:rFonts w:ascii="Arial" w:hAnsi="Arial" w:cs="Arial"/>
          <w:sz w:val="28"/>
          <w:szCs w:val="28"/>
          <w:rtl/>
          <w:lang w:bidi="ar-TN"/>
        </w:rPr>
      </w:pPr>
      <w:r w:rsidRPr="00121E43">
        <w:rPr>
          <w:rFonts w:ascii="Arial" w:hAnsi="Arial" w:cs="Arial" w:hint="cs"/>
          <w:sz w:val="28"/>
          <w:szCs w:val="28"/>
          <w:rtl/>
          <w:lang w:bidi="ar-TN"/>
        </w:rPr>
        <w:t>وهي تتضمن معلومات تاريخية هامة تخص مدينة المهدية.</w:t>
      </w:r>
    </w:p>
    <w:p w14:paraId="51A2206D" w14:textId="77777777" w:rsidR="00981BD7" w:rsidRDefault="00981BD7" w:rsidP="00121E43">
      <w:pPr>
        <w:tabs>
          <w:tab w:val="right" w:pos="9396"/>
        </w:tabs>
        <w:autoSpaceDE w:val="0"/>
        <w:autoSpaceDN w:val="0"/>
        <w:bidi/>
        <w:adjustRightInd w:val="0"/>
        <w:spacing w:after="0" w:line="360" w:lineRule="auto"/>
        <w:ind w:left="-567" w:right="567"/>
        <w:jc w:val="center"/>
        <w:rPr>
          <w:rFonts w:ascii="Arial" w:hAnsi="Arial" w:cs="Arial"/>
          <w:sz w:val="28"/>
          <w:szCs w:val="28"/>
          <w:rtl/>
          <w:lang w:bidi="ar-TN"/>
        </w:rPr>
      </w:pPr>
      <w:r>
        <w:rPr>
          <w:rFonts w:ascii="Arial" w:hAnsi="Arial" w:cs="Arial" w:hint="cs"/>
          <w:sz w:val="28"/>
          <w:szCs w:val="28"/>
          <w:rtl/>
          <w:lang w:bidi="ar-TN"/>
        </w:rPr>
        <w:t>ورفعت الجلسة على الساعة السابعة والنصف مساء</w:t>
      </w:r>
    </w:p>
    <w:p w14:paraId="1261A196" w14:textId="10253AD7" w:rsidR="00981BD7" w:rsidRDefault="00981BD7" w:rsidP="00F021A0">
      <w:pPr>
        <w:tabs>
          <w:tab w:val="right" w:pos="9396"/>
        </w:tabs>
        <w:autoSpaceDE w:val="0"/>
        <w:autoSpaceDN w:val="0"/>
        <w:bidi/>
        <w:adjustRightInd w:val="0"/>
        <w:spacing w:after="0" w:line="360" w:lineRule="auto"/>
        <w:ind w:left="-567" w:right="567"/>
        <w:jc w:val="both"/>
        <w:rPr>
          <w:rFonts w:ascii="Arial" w:hAnsi="Arial" w:cs="Arial"/>
          <w:sz w:val="28"/>
          <w:szCs w:val="28"/>
          <w:rtl/>
          <w:lang w:bidi="ar-TN"/>
        </w:rPr>
      </w:pPr>
      <w:r>
        <w:rPr>
          <w:rFonts w:ascii="Arial" w:hAnsi="Arial" w:cs="Arial"/>
          <w:sz w:val="28"/>
          <w:szCs w:val="28"/>
          <w:rtl/>
          <w:lang w:bidi="ar-TN"/>
        </w:rPr>
        <w:tab/>
      </w:r>
      <w:r>
        <w:rPr>
          <w:rFonts w:ascii="Arial" w:hAnsi="Arial" w:cs="Arial" w:hint="cs"/>
          <w:sz w:val="28"/>
          <w:szCs w:val="28"/>
          <w:rtl/>
          <w:lang w:bidi="ar-TN"/>
        </w:rPr>
        <w:t xml:space="preserve">     </w:t>
      </w:r>
      <w:r w:rsidR="00121E43">
        <w:rPr>
          <w:rFonts w:ascii="Arial" w:hAnsi="Arial" w:cs="Arial" w:hint="cs"/>
          <w:sz w:val="28"/>
          <w:szCs w:val="28"/>
          <w:rtl/>
          <w:lang w:bidi="ar-TN"/>
        </w:rPr>
        <w:t xml:space="preserve">                                                                        </w:t>
      </w:r>
      <w:r>
        <w:rPr>
          <w:rFonts w:ascii="Arial" w:hAnsi="Arial" w:cs="Arial" w:hint="cs"/>
          <w:sz w:val="28"/>
          <w:szCs w:val="28"/>
          <w:rtl/>
          <w:lang w:bidi="ar-TN"/>
        </w:rPr>
        <w:t xml:space="preserve">     وحرر بتاريخه</w:t>
      </w:r>
    </w:p>
    <w:p w14:paraId="5AB8DDB1" w14:textId="311E2AB0" w:rsidR="00297576" w:rsidRPr="00563DF2" w:rsidRDefault="00981BD7" w:rsidP="00F021A0">
      <w:pPr>
        <w:tabs>
          <w:tab w:val="right" w:pos="9396"/>
        </w:tabs>
        <w:autoSpaceDE w:val="0"/>
        <w:autoSpaceDN w:val="0"/>
        <w:bidi/>
        <w:adjustRightInd w:val="0"/>
        <w:spacing w:after="0" w:line="360" w:lineRule="auto"/>
        <w:ind w:left="-567" w:right="567"/>
        <w:jc w:val="both"/>
        <w:rPr>
          <w:rFonts w:asciiTheme="majorBidi" w:hAnsiTheme="majorBidi" w:cstheme="majorBidi"/>
          <w:b/>
          <w:bCs/>
          <w:sz w:val="28"/>
          <w:szCs w:val="28"/>
          <w:rtl/>
          <w:lang w:bidi="ar-TN"/>
        </w:rPr>
      </w:pPr>
      <w:r>
        <w:rPr>
          <w:rFonts w:asciiTheme="majorBidi" w:hAnsiTheme="majorBidi" w:cstheme="majorBidi"/>
          <w:b/>
          <w:bCs/>
          <w:sz w:val="28"/>
          <w:szCs w:val="28"/>
          <w:rtl/>
          <w:lang w:bidi="ar-TN"/>
        </w:rPr>
        <w:tab/>
      </w:r>
      <w:r>
        <w:rPr>
          <w:rFonts w:asciiTheme="majorBidi" w:hAnsiTheme="majorBidi" w:cstheme="majorBidi" w:hint="cs"/>
          <w:b/>
          <w:bCs/>
          <w:sz w:val="28"/>
          <w:szCs w:val="28"/>
          <w:rtl/>
          <w:lang w:bidi="ar-TN"/>
        </w:rPr>
        <w:t xml:space="preserve">     </w:t>
      </w:r>
      <w:r w:rsidR="00297576">
        <w:rPr>
          <w:rFonts w:asciiTheme="majorBidi" w:hAnsiTheme="majorBidi" w:cstheme="majorBidi" w:hint="cs"/>
          <w:b/>
          <w:bCs/>
          <w:sz w:val="28"/>
          <w:szCs w:val="28"/>
          <w:rtl/>
          <w:lang w:bidi="ar-TN"/>
        </w:rPr>
        <w:t xml:space="preserve"> </w:t>
      </w:r>
      <w:r w:rsidR="00297576" w:rsidRPr="00563DF2">
        <w:rPr>
          <w:rFonts w:asciiTheme="majorBidi" w:hAnsiTheme="majorBidi" w:cstheme="majorBidi"/>
          <w:b/>
          <w:bCs/>
          <w:sz w:val="28"/>
          <w:szCs w:val="28"/>
          <w:rtl/>
          <w:lang w:bidi="ar-TN"/>
        </w:rPr>
        <w:t>رئيس</w:t>
      </w:r>
      <w:r w:rsidR="00297576" w:rsidRPr="00563DF2">
        <w:rPr>
          <w:rFonts w:asciiTheme="majorBidi" w:hAnsiTheme="majorBidi" w:cstheme="majorBidi" w:hint="cs"/>
          <w:b/>
          <w:bCs/>
          <w:sz w:val="28"/>
          <w:szCs w:val="28"/>
          <w:rtl/>
          <w:lang w:bidi="ar-TN"/>
        </w:rPr>
        <w:t xml:space="preserve">ة </w:t>
      </w:r>
      <w:r w:rsidR="00297576" w:rsidRPr="00563DF2">
        <w:rPr>
          <w:rFonts w:asciiTheme="majorBidi" w:hAnsiTheme="majorBidi" w:cstheme="majorBidi"/>
          <w:b/>
          <w:bCs/>
          <w:sz w:val="28"/>
          <w:szCs w:val="28"/>
          <w:rtl/>
          <w:lang w:bidi="ar-TN"/>
        </w:rPr>
        <w:t>البلدية</w:t>
      </w:r>
    </w:p>
    <w:p w14:paraId="56A2B06A" w14:textId="5D89CFE6" w:rsidR="005628D0" w:rsidRDefault="00297576" w:rsidP="00F021A0">
      <w:pPr>
        <w:tabs>
          <w:tab w:val="left" w:pos="183"/>
          <w:tab w:val="left" w:pos="1470"/>
          <w:tab w:val="center" w:pos="5400"/>
        </w:tabs>
        <w:autoSpaceDE w:val="0"/>
        <w:autoSpaceDN w:val="0"/>
        <w:bidi/>
        <w:adjustRightInd w:val="0"/>
        <w:spacing w:before="120" w:after="0" w:line="240" w:lineRule="auto"/>
        <w:jc w:val="both"/>
      </w:pPr>
      <w:r w:rsidRPr="00563DF2">
        <w:rPr>
          <w:rFonts w:asciiTheme="majorBidi" w:hAnsiTheme="majorBidi" w:cstheme="majorBidi" w:hint="cs"/>
          <w:b/>
          <w:bCs/>
          <w:sz w:val="28"/>
          <w:szCs w:val="28"/>
          <w:rtl/>
          <w:lang w:bidi="ar-TN"/>
        </w:rPr>
        <w:t xml:space="preserve">                                                                     </w:t>
      </w:r>
      <w:r w:rsidR="00981BD7">
        <w:rPr>
          <w:rFonts w:asciiTheme="majorBidi" w:hAnsiTheme="majorBidi" w:cstheme="majorBidi"/>
          <w:b/>
          <w:bCs/>
          <w:sz w:val="28"/>
          <w:szCs w:val="28"/>
          <w:rtl/>
          <w:lang w:bidi="ar-TN"/>
        </w:rPr>
        <w:tab/>
      </w:r>
      <w:r w:rsidR="00981BD7">
        <w:rPr>
          <w:rFonts w:asciiTheme="majorBidi" w:hAnsiTheme="majorBidi" w:cstheme="majorBidi"/>
          <w:b/>
          <w:bCs/>
          <w:sz w:val="28"/>
          <w:szCs w:val="28"/>
          <w:rtl/>
          <w:lang w:bidi="ar-TN"/>
        </w:rPr>
        <w:tab/>
      </w:r>
      <w:r w:rsidR="00981BD7">
        <w:rPr>
          <w:rFonts w:asciiTheme="majorBidi" w:hAnsiTheme="majorBidi" w:cstheme="majorBidi" w:hint="cs"/>
          <w:b/>
          <w:bCs/>
          <w:sz w:val="28"/>
          <w:szCs w:val="28"/>
          <w:rtl/>
          <w:lang w:bidi="ar-TN"/>
        </w:rPr>
        <w:t xml:space="preserve">       </w:t>
      </w:r>
      <w:r w:rsidRPr="00563DF2">
        <w:rPr>
          <w:rFonts w:asciiTheme="majorBidi" w:hAnsiTheme="majorBidi" w:cstheme="majorBidi" w:hint="cs"/>
          <w:b/>
          <w:bCs/>
          <w:sz w:val="28"/>
          <w:szCs w:val="28"/>
          <w:rtl/>
          <w:lang w:bidi="ar-TN"/>
        </w:rPr>
        <w:t xml:space="preserve">     </w:t>
      </w:r>
      <w:r w:rsidR="00981BD7">
        <w:rPr>
          <w:rFonts w:asciiTheme="majorBidi" w:hAnsiTheme="majorBidi" w:cstheme="majorBidi" w:hint="cs"/>
          <w:b/>
          <w:bCs/>
          <w:sz w:val="28"/>
          <w:szCs w:val="28"/>
          <w:rtl/>
          <w:lang w:bidi="ar-TN"/>
        </w:rPr>
        <w:t xml:space="preserve">  </w:t>
      </w:r>
      <w:r w:rsidR="00F021A0">
        <w:rPr>
          <w:rFonts w:asciiTheme="majorBidi" w:hAnsiTheme="majorBidi" w:cstheme="majorBidi"/>
          <w:b/>
          <w:bCs/>
          <w:sz w:val="28"/>
          <w:szCs w:val="28"/>
          <w:lang w:bidi="ar-TN"/>
        </w:rPr>
        <w:t xml:space="preserve">             </w:t>
      </w:r>
      <w:r w:rsidR="00981BD7">
        <w:rPr>
          <w:rFonts w:asciiTheme="majorBidi" w:hAnsiTheme="majorBidi" w:cstheme="majorBidi" w:hint="cs"/>
          <w:b/>
          <w:bCs/>
          <w:sz w:val="28"/>
          <w:szCs w:val="28"/>
          <w:rtl/>
          <w:lang w:bidi="ar-TN"/>
        </w:rPr>
        <w:t xml:space="preserve">  </w:t>
      </w:r>
      <w:r w:rsidRPr="00563DF2">
        <w:rPr>
          <w:rFonts w:asciiTheme="majorBidi" w:hAnsiTheme="majorBidi" w:cstheme="majorBidi" w:hint="cs"/>
          <w:b/>
          <w:bCs/>
          <w:sz w:val="28"/>
          <w:szCs w:val="28"/>
          <w:rtl/>
          <w:lang w:bidi="ar-TN"/>
        </w:rPr>
        <w:t xml:space="preserve">  فائزة بوبكر </w:t>
      </w:r>
    </w:p>
    <w:sectPr w:rsidR="005628D0" w:rsidSect="00F021A0">
      <w:headerReference w:type="default" r:id="rId7"/>
      <w:pgSz w:w="11906" w:h="16838"/>
      <w:pgMar w:top="426" w:right="1800" w:bottom="426" w:left="426" w:header="567" w:footer="26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16AA0" w14:textId="77777777" w:rsidR="005B3D52" w:rsidRDefault="005B3D52" w:rsidP="009D6B49">
      <w:pPr>
        <w:spacing w:after="0" w:line="240" w:lineRule="auto"/>
      </w:pPr>
      <w:r>
        <w:separator/>
      </w:r>
    </w:p>
  </w:endnote>
  <w:endnote w:type="continuationSeparator" w:id="0">
    <w:p w14:paraId="17FE6DB3" w14:textId="77777777" w:rsidR="005B3D52" w:rsidRDefault="005B3D52" w:rsidP="009D6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907C7" w14:textId="77777777" w:rsidR="005B3D52" w:rsidRDefault="005B3D52" w:rsidP="009D6B49">
      <w:pPr>
        <w:spacing w:after="0" w:line="240" w:lineRule="auto"/>
      </w:pPr>
      <w:r>
        <w:separator/>
      </w:r>
    </w:p>
  </w:footnote>
  <w:footnote w:type="continuationSeparator" w:id="0">
    <w:p w14:paraId="711086A5" w14:textId="77777777" w:rsidR="005B3D52" w:rsidRDefault="005B3D52" w:rsidP="009D6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16BDA" w14:textId="0C321F91" w:rsidR="009D6B49" w:rsidRDefault="009D6B49" w:rsidP="00F021A0">
    <w:pPr>
      <w:tabs>
        <w:tab w:val="right" w:pos="9768"/>
      </w:tabs>
      <w:autoSpaceDE w:val="0"/>
      <w:autoSpaceDN w:val="0"/>
      <w:adjustRightInd w:val="0"/>
      <w:spacing w:after="0"/>
      <w:ind w:right="-1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77E54"/>
    <w:multiLevelType w:val="hybridMultilevel"/>
    <w:tmpl w:val="80BE8E3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
    <w:nsid w:val="3BF91231"/>
    <w:multiLevelType w:val="hybridMultilevel"/>
    <w:tmpl w:val="42529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E81120"/>
    <w:multiLevelType w:val="hybridMultilevel"/>
    <w:tmpl w:val="7F1A6CAC"/>
    <w:lvl w:ilvl="0" w:tplc="B338F382">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75EA5120"/>
    <w:multiLevelType w:val="hybridMultilevel"/>
    <w:tmpl w:val="1960E26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D0"/>
    <w:rsid w:val="00084D4E"/>
    <w:rsid w:val="0011052B"/>
    <w:rsid w:val="00121E43"/>
    <w:rsid w:val="0026238F"/>
    <w:rsid w:val="00297576"/>
    <w:rsid w:val="004552F4"/>
    <w:rsid w:val="00486402"/>
    <w:rsid w:val="005628D0"/>
    <w:rsid w:val="00563DF2"/>
    <w:rsid w:val="005B3D52"/>
    <w:rsid w:val="00676BCF"/>
    <w:rsid w:val="00695FE5"/>
    <w:rsid w:val="006E1314"/>
    <w:rsid w:val="00756C39"/>
    <w:rsid w:val="007645C5"/>
    <w:rsid w:val="008C6A32"/>
    <w:rsid w:val="0094780E"/>
    <w:rsid w:val="00981BD7"/>
    <w:rsid w:val="00985A21"/>
    <w:rsid w:val="00997807"/>
    <w:rsid w:val="009D6B49"/>
    <w:rsid w:val="00D11108"/>
    <w:rsid w:val="00E75DB1"/>
    <w:rsid w:val="00F01FBD"/>
    <w:rsid w:val="00F021A0"/>
    <w:rsid w:val="00FD13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2810A"/>
  <w15:chartTrackingRefBased/>
  <w15:docId w15:val="{E7B81428-1408-46C0-A6F6-EAC87B03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B49"/>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6B49"/>
    <w:pPr>
      <w:ind w:left="720"/>
      <w:contextualSpacing/>
    </w:pPr>
  </w:style>
  <w:style w:type="table" w:styleId="Grilledutableau">
    <w:name w:val="Table Grid"/>
    <w:basedOn w:val="TableauNormal"/>
    <w:uiPriority w:val="59"/>
    <w:rsid w:val="009D6B49"/>
    <w:pPr>
      <w:spacing w:after="0" w:line="240" w:lineRule="auto"/>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9D6B49"/>
    <w:pPr>
      <w:tabs>
        <w:tab w:val="center" w:pos="4153"/>
        <w:tab w:val="right" w:pos="8306"/>
      </w:tabs>
      <w:spacing w:after="0" w:line="240" w:lineRule="auto"/>
    </w:pPr>
  </w:style>
  <w:style w:type="character" w:customStyle="1" w:styleId="En-tteCar">
    <w:name w:val="En-tête Car"/>
    <w:basedOn w:val="Policepardfaut"/>
    <w:link w:val="En-tte"/>
    <w:uiPriority w:val="99"/>
    <w:rsid w:val="009D6B49"/>
    <w:rPr>
      <w:lang w:val="fr-FR"/>
    </w:rPr>
  </w:style>
  <w:style w:type="paragraph" w:styleId="Pieddepage">
    <w:name w:val="footer"/>
    <w:basedOn w:val="Normal"/>
    <w:link w:val="PieddepageCar"/>
    <w:uiPriority w:val="99"/>
    <w:unhideWhenUsed/>
    <w:rsid w:val="009D6B4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6B49"/>
    <w:rPr>
      <w:lang w:val="fr-FR"/>
    </w:rPr>
  </w:style>
  <w:style w:type="character" w:styleId="Lienhypertexte">
    <w:name w:val="Hyperlink"/>
    <w:basedOn w:val="Policepardfaut"/>
    <w:uiPriority w:val="99"/>
    <w:unhideWhenUsed/>
    <w:rsid w:val="009D6B49"/>
    <w:rPr>
      <w:color w:val="0563C1" w:themeColor="hyperlink"/>
      <w:u w:val="single"/>
    </w:rPr>
  </w:style>
  <w:style w:type="paragraph" w:styleId="Textedebulles">
    <w:name w:val="Balloon Text"/>
    <w:basedOn w:val="Normal"/>
    <w:link w:val="TextedebullesCar"/>
    <w:uiPriority w:val="99"/>
    <w:semiHidden/>
    <w:unhideWhenUsed/>
    <w:rsid w:val="00695F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5FE5"/>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1228</Words>
  <Characters>6754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secretairegeneral</dc:creator>
  <cp:keywords/>
  <dc:description/>
  <cp:lastModifiedBy>Majles</cp:lastModifiedBy>
  <cp:revision>11</cp:revision>
  <cp:lastPrinted>2022-01-24T16:26:00Z</cp:lastPrinted>
  <dcterms:created xsi:type="dcterms:W3CDTF">2022-01-19T14:36:00Z</dcterms:created>
  <dcterms:modified xsi:type="dcterms:W3CDTF">2022-02-02T14:03:00Z</dcterms:modified>
</cp:coreProperties>
</file>